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DD" w:rsidRPr="00962C01" w:rsidRDefault="00016EB1" w:rsidP="006E6220">
      <w:pPr>
        <w:spacing w:line="360" w:lineRule="auto"/>
        <w:rPr>
          <w:rFonts w:ascii="Times New Roman" w:hAnsi="Times New Roman" w:cs="Times New Roman"/>
          <w:b/>
          <w:sz w:val="28"/>
          <w:szCs w:val="28"/>
        </w:rPr>
      </w:pPr>
      <w:r w:rsidRPr="00962C01">
        <w:rPr>
          <w:rFonts w:ascii="Times New Roman" w:hAnsi="Times New Roman" w:cs="Times New Roman"/>
          <w:b/>
          <w:sz w:val="28"/>
          <w:szCs w:val="28"/>
        </w:rPr>
        <w:t>Современные подходы к обучению письму и письменной речи на занятиях по английскому языку</w:t>
      </w:r>
    </w:p>
    <w:p w:rsidR="006E6220" w:rsidRDefault="00016EB1" w:rsidP="006E6220">
      <w:pPr>
        <w:spacing w:line="360" w:lineRule="auto"/>
        <w:rPr>
          <w:rFonts w:ascii="Times New Roman" w:hAnsi="Times New Roman" w:cs="Times New Roman"/>
          <w:sz w:val="28"/>
          <w:szCs w:val="28"/>
        </w:rPr>
      </w:pPr>
      <w:r w:rsidRPr="006E6220">
        <w:rPr>
          <w:rFonts w:ascii="Times New Roman" w:hAnsi="Times New Roman" w:cs="Times New Roman"/>
          <w:sz w:val="28"/>
          <w:szCs w:val="28"/>
        </w:rPr>
        <w:t xml:space="preserve"> Долгое время обучение письму не являлось целью обучения в общеобразовательной школе, оно использовалось как вспомогательное средство при выполнении письменных упражнений, записи слов в словари и т.д. Но в последнее время в связи с повышенным интересом к изучению иностранных языков, пересмотром тематики и проблематики иноязычного речевого общения, введением единого государственного экзамена 9 изменились и требования, которые подразумевают более качественный подход к обучению, отражающий реальные интересы и актуальные потребности современных школьников. </w:t>
      </w:r>
    </w:p>
    <w:p w:rsidR="00962C01" w:rsidRDefault="00016EB1" w:rsidP="006E6220">
      <w:pPr>
        <w:spacing w:line="360" w:lineRule="auto"/>
        <w:rPr>
          <w:rFonts w:ascii="Times New Roman" w:hAnsi="Times New Roman" w:cs="Times New Roman"/>
          <w:sz w:val="28"/>
          <w:szCs w:val="28"/>
        </w:rPr>
      </w:pPr>
      <w:r w:rsidRPr="006E6220">
        <w:rPr>
          <w:rFonts w:ascii="Times New Roman" w:hAnsi="Times New Roman" w:cs="Times New Roman"/>
          <w:sz w:val="28"/>
          <w:szCs w:val="28"/>
        </w:rPr>
        <w:t xml:space="preserve">Обучение иностранным языкам сегодня рассматривается как приоритетное направление модернизации школьного образования. Сложившиеся за многие годы плодотворные методы работы с учащимися по развитию у них навыков речевой деятельности: </w:t>
      </w:r>
      <w:proofErr w:type="spellStart"/>
      <w:r w:rsidRPr="006E6220">
        <w:rPr>
          <w:rFonts w:ascii="Times New Roman" w:hAnsi="Times New Roman" w:cs="Times New Roman"/>
          <w:sz w:val="28"/>
          <w:szCs w:val="28"/>
        </w:rPr>
        <w:t>аудирования</w:t>
      </w:r>
      <w:proofErr w:type="spellEnd"/>
      <w:r w:rsidRPr="006E6220">
        <w:rPr>
          <w:rFonts w:ascii="Times New Roman" w:hAnsi="Times New Roman" w:cs="Times New Roman"/>
          <w:sz w:val="28"/>
          <w:szCs w:val="28"/>
        </w:rPr>
        <w:t xml:space="preserve">, чтения, письма и говорения - постоянно пополняются новыми инновационными методами и подходами, направленными на повышение продуктивности усвоения материала. Одним из мотивирующих и удовлетворяющих потребность учащихся в новизне изучаемого материала и разнообразии выполняемых упражнений является </w:t>
      </w:r>
      <w:r w:rsidRPr="006E6220">
        <w:rPr>
          <w:rFonts w:ascii="Times New Roman" w:hAnsi="Times New Roman" w:cs="Times New Roman"/>
          <w:b/>
          <w:sz w:val="28"/>
          <w:szCs w:val="28"/>
        </w:rPr>
        <w:t>игровой метод обучения</w:t>
      </w:r>
      <w:r w:rsidRPr="006E6220">
        <w:rPr>
          <w:rFonts w:ascii="Times New Roman" w:hAnsi="Times New Roman" w:cs="Times New Roman"/>
          <w:sz w:val="28"/>
          <w:szCs w:val="28"/>
        </w:rPr>
        <w:t xml:space="preserve">. Использование игровых технологий в обучении письму и письменной речи делает учебно-воспитательный процесс более содержательным и качественным и способствует выполнению ряда важных методических задач [Сысоева, 2007]. Письмо и письменная речь, выступая как средство обучения, играют разную роль на различных этапах обучения. Так, на начальном этапе основной задачей является обучение правильному начертанию букв и разборчивому письму, в этот период происходит формирование умений каллиграфии, графики и орфографии [Гальскова, 2003, с. 137]. Указанные умения представляют собой необходимое условие формирования в последующем навыков чтения и письменной речи. На </w:t>
      </w:r>
      <w:r w:rsidRPr="006E6220">
        <w:rPr>
          <w:rFonts w:ascii="Times New Roman" w:hAnsi="Times New Roman" w:cs="Times New Roman"/>
          <w:sz w:val="28"/>
          <w:szCs w:val="28"/>
        </w:rPr>
        <w:lastRenderedPageBreak/>
        <w:t xml:space="preserve">среднем этапе развиваются орфографические умения и умения передавать смысловую информацию с помощью графического кода изучаемого языка, т.е. умений письменной речи. Наконец, на старшем этапе приобретённые ранее письменные умения совершенствуются. Письменная речь приобретает важную роль – она становится вспомогательным средством в самостоятельной работе учащихся над языком, в частности в виде составления аннотаций и планов по прочитанным темам. В ходе формирования графических навыков, чтобы обучение было более увлекательным, учителю необходимо использовать такие игровые приёмы, как отгадывание буквы по определенному признаку, запись буквы под диктовку на скорость, придумывание имиджа букве, запись первой буквы </w:t>
      </w:r>
      <w:proofErr w:type="spellStart"/>
      <w:r w:rsidRPr="006E6220">
        <w:rPr>
          <w:rFonts w:ascii="Times New Roman" w:hAnsi="Times New Roman" w:cs="Times New Roman"/>
          <w:sz w:val="28"/>
          <w:szCs w:val="28"/>
        </w:rPr>
        <w:t>аудируемых</w:t>
      </w:r>
      <w:proofErr w:type="spellEnd"/>
      <w:r w:rsidRPr="006E6220">
        <w:rPr>
          <w:rFonts w:ascii="Times New Roman" w:hAnsi="Times New Roman" w:cs="Times New Roman"/>
          <w:sz w:val="28"/>
          <w:szCs w:val="28"/>
        </w:rPr>
        <w:t xml:space="preserve"> слов и т. д. При обучении орфографии рекомендуется широко использовать такой прием как «списывание». Перед началом работы учитель просит учащихся внимательно посмотреть на слово, постараться запомнить его буквенный состав, а затем записать его по памяти. «Списывание» способствует развитию зрительной памяти, быстрому узнаванию слов при чтении и воспроизведению их при речевом высказывании. Большую роль в развитии орфографической памяти может играть зрительный диктант, который формирует навыки письма, развивает зрительную память и способствует самоконтролю. Работа экономична по времени и вызывает повышенную активность со стороны учащихся. Зрительный диктант может быть разной </w:t>
      </w:r>
      <w:r w:rsidR="00962C01">
        <w:rPr>
          <w:rFonts w:ascii="Times New Roman" w:hAnsi="Times New Roman" w:cs="Times New Roman"/>
          <w:sz w:val="28"/>
          <w:szCs w:val="28"/>
        </w:rPr>
        <w:t xml:space="preserve">степени сложности: запись под </w:t>
      </w:r>
      <w:r w:rsidRPr="006E6220">
        <w:rPr>
          <w:rFonts w:ascii="Times New Roman" w:hAnsi="Times New Roman" w:cs="Times New Roman"/>
          <w:sz w:val="28"/>
          <w:szCs w:val="28"/>
        </w:rPr>
        <w:t xml:space="preserve"> диктовку отдельных слов, словосочетаний, текста. Задача учителя - подбирать материал с учетом индивидуальных способностей учащихся, так как слабый ученик не всегда способен к выполнению такого вида работы. Зрительный диктант позволяет не только формировать правильные орфографические навыки, но и развивает навыки чтения и устной речи. Формированию орфографических навыков помогают и такие приёмы, как установление ассоциативных связей в сходстве и различии написания отдельных слов: по сходству: </w:t>
      </w:r>
      <w:proofErr w:type="spellStart"/>
      <w:r w:rsidRPr="006E6220">
        <w:rPr>
          <w:rFonts w:ascii="Times New Roman" w:hAnsi="Times New Roman" w:cs="Times New Roman"/>
          <w:sz w:val="28"/>
          <w:szCs w:val="28"/>
        </w:rPr>
        <w:t>look</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t>book</w:t>
      </w:r>
      <w:proofErr w:type="spellEnd"/>
      <w:r w:rsidRPr="006E6220">
        <w:rPr>
          <w:rFonts w:ascii="Times New Roman" w:hAnsi="Times New Roman" w:cs="Times New Roman"/>
          <w:sz w:val="28"/>
          <w:szCs w:val="28"/>
        </w:rPr>
        <w:t xml:space="preserve">, </w:t>
      </w:r>
      <w:proofErr w:type="spellStart"/>
      <w:r w:rsidRPr="006E6220">
        <w:rPr>
          <w:rFonts w:ascii="Times New Roman" w:hAnsi="Times New Roman" w:cs="Times New Roman"/>
          <w:sz w:val="28"/>
          <w:szCs w:val="28"/>
        </w:rPr>
        <w:t>down</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t>brown</w:t>
      </w:r>
      <w:proofErr w:type="spellEnd"/>
      <w:r w:rsidRPr="006E6220">
        <w:rPr>
          <w:rFonts w:ascii="Times New Roman" w:hAnsi="Times New Roman" w:cs="Times New Roman"/>
          <w:sz w:val="28"/>
          <w:szCs w:val="28"/>
        </w:rPr>
        <w:t xml:space="preserve">, </w:t>
      </w:r>
      <w:proofErr w:type="spellStart"/>
      <w:r w:rsidRPr="006E6220">
        <w:rPr>
          <w:rFonts w:ascii="Times New Roman" w:hAnsi="Times New Roman" w:cs="Times New Roman"/>
          <w:sz w:val="28"/>
          <w:szCs w:val="28"/>
        </w:rPr>
        <w:t>right</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t>knight</w:t>
      </w:r>
      <w:proofErr w:type="spellEnd"/>
      <w:r w:rsidRPr="006E6220">
        <w:rPr>
          <w:rFonts w:ascii="Times New Roman" w:hAnsi="Times New Roman" w:cs="Times New Roman"/>
          <w:sz w:val="28"/>
          <w:szCs w:val="28"/>
        </w:rPr>
        <w:t xml:space="preserve">, </w:t>
      </w:r>
      <w:proofErr w:type="spellStart"/>
      <w:r w:rsidRPr="006E6220">
        <w:rPr>
          <w:rFonts w:ascii="Times New Roman" w:hAnsi="Times New Roman" w:cs="Times New Roman"/>
          <w:sz w:val="28"/>
          <w:szCs w:val="28"/>
        </w:rPr>
        <w:t>picture</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t>feature</w:t>
      </w:r>
      <w:proofErr w:type="spellEnd"/>
      <w:r w:rsidRPr="006E6220">
        <w:rPr>
          <w:rFonts w:ascii="Times New Roman" w:hAnsi="Times New Roman" w:cs="Times New Roman"/>
          <w:sz w:val="28"/>
          <w:szCs w:val="28"/>
        </w:rPr>
        <w:t xml:space="preserve">; по различию: </w:t>
      </w:r>
      <w:proofErr w:type="spellStart"/>
      <w:r w:rsidRPr="006E6220">
        <w:rPr>
          <w:rFonts w:ascii="Times New Roman" w:hAnsi="Times New Roman" w:cs="Times New Roman"/>
          <w:sz w:val="28"/>
          <w:szCs w:val="28"/>
        </w:rPr>
        <w:t>two</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t>too</w:t>
      </w:r>
      <w:proofErr w:type="spellEnd"/>
      <w:r w:rsidRPr="006E6220">
        <w:rPr>
          <w:rFonts w:ascii="Times New Roman" w:hAnsi="Times New Roman" w:cs="Times New Roman"/>
          <w:sz w:val="28"/>
          <w:szCs w:val="28"/>
        </w:rPr>
        <w:t xml:space="preserve">, </w:t>
      </w:r>
      <w:proofErr w:type="spellStart"/>
      <w:r w:rsidRPr="006E6220">
        <w:rPr>
          <w:rFonts w:ascii="Times New Roman" w:hAnsi="Times New Roman" w:cs="Times New Roman"/>
          <w:sz w:val="28"/>
          <w:szCs w:val="28"/>
        </w:rPr>
        <w:t>right</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lastRenderedPageBreak/>
        <w:t>write</w:t>
      </w:r>
      <w:proofErr w:type="spellEnd"/>
      <w:r w:rsidRPr="006E6220">
        <w:rPr>
          <w:rFonts w:ascii="Times New Roman" w:hAnsi="Times New Roman" w:cs="Times New Roman"/>
          <w:sz w:val="28"/>
          <w:szCs w:val="28"/>
        </w:rPr>
        <w:t xml:space="preserve">, </w:t>
      </w:r>
      <w:proofErr w:type="spellStart"/>
      <w:r w:rsidRPr="006E6220">
        <w:rPr>
          <w:rFonts w:ascii="Times New Roman" w:hAnsi="Times New Roman" w:cs="Times New Roman"/>
          <w:sz w:val="28"/>
          <w:szCs w:val="28"/>
        </w:rPr>
        <w:t>live</w:t>
      </w:r>
      <w:proofErr w:type="spellEnd"/>
      <w:r w:rsidRPr="006E6220">
        <w:rPr>
          <w:rFonts w:ascii="Times New Roman" w:hAnsi="Times New Roman" w:cs="Times New Roman"/>
          <w:sz w:val="28"/>
          <w:szCs w:val="28"/>
        </w:rPr>
        <w:t xml:space="preserve"> – </w:t>
      </w:r>
      <w:proofErr w:type="spellStart"/>
      <w:r w:rsidRPr="006E6220">
        <w:rPr>
          <w:rFonts w:ascii="Times New Roman" w:hAnsi="Times New Roman" w:cs="Times New Roman"/>
          <w:sz w:val="28"/>
          <w:szCs w:val="28"/>
        </w:rPr>
        <w:t>leave</w:t>
      </w:r>
      <w:proofErr w:type="spellEnd"/>
      <w:r w:rsidRPr="006E6220">
        <w:rPr>
          <w:rFonts w:ascii="Times New Roman" w:hAnsi="Times New Roman" w:cs="Times New Roman"/>
          <w:sz w:val="28"/>
          <w:szCs w:val="28"/>
        </w:rPr>
        <w:t xml:space="preserve">. </w:t>
      </w:r>
      <w:proofErr w:type="gramStart"/>
      <w:r w:rsidRPr="006E6220">
        <w:rPr>
          <w:rFonts w:ascii="Times New Roman" w:hAnsi="Times New Roman" w:cs="Times New Roman"/>
          <w:sz w:val="28"/>
          <w:szCs w:val="28"/>
        </w:rPr>
        <w:t>Игровые приёмы, разработанные специально для овладения и закрепления орфографических навыков, нашли своё отражение в целом комплексе игр, затрагивающих также работу над лексикой и грамматикой: «буквы рассыпались» – правильно и быстро собрать слово из рассыпавшихся букв; «дежурная буква» – формирует навык осознания места буквы в слове; «вставь букву» – проверяет усвоение орфографии в пределах изученного лексического материала;</w:t>
      </w:r>
      <w:proofErr w:type="gramEnd"/>
      <w:r w:rsidRPr="006E6220">
        <w:rPr>
          <w:rFonts w:ascii="Times New Roman" w:hAnsi="Times New Roman" w:cs="Times New Roman"/>
          <w:sz w:val="28"/>
          <w:szCs w:val="28"/>
        </w:rPr>
        <w:t xml:space="preserve"> «веселая семейка» – закрепляет лексику по пройденным темам и развивает орфографические навыки в ходе объединения разбросанных в тексте слов по общим признакам. При написании интернациональных слов и слов, заимствованных из иностранных языков, следует привлекать родной язык учащихся и устанавливать общность в написании. Например: теннис – </w:t>
      </w:r>
      <w:proofErr w:type="spellStart"/>
      <w:r w:rsidRPr="006E6220">
        <w:rPr>
          <w:rFonts w:ascii="Times New Roman" w:hAnsi="Times New Roman" w:cs="Times New Roman"/>
          <w:sz w:val="28"/>
          <w:szCs w:val="28"/>
        </w:rPr>
        <w:t>tennis</w:t>
      </w:r>
      <w:proofErr w:type="spellEnd"/>
      <w:r w:rsidRPr="006E6220">
        <w:rPr>
          <w:rFonts w:ascii="Times New Roman" w:hAnsi="Times New Roman" w:cs="Times New Roman"/>
          <w:sz w:val="28"/>
          <w:szCs w:val="28"/>
        </w:rPr>
        <w:t xml:space="preserve">, биография – </w:t>
      </w:r>
      <w:proofErr w:type="spellStart"/>
      <w:r w:rsidRPr="006E6220">
        <w:rPr>
          <w:rFonts w:ascii="Times New Roman" w:hAnsi="Times New Roman" w:cs="Times New Roman"/>
          <w:sz w:val="28"/>
          <w:szCs w:val="28"/>
        </w:rPr>
        <w:t>biography</w:t>
      </w:r>
      <w:proofErr w:type="spellEnd"/>
      <w:r w:rsidRPr="006E6220">
        <w:rPr>
          <w:rFonts w:ascii="Times New Roman" w:hAnsi="Times New Roman" w:cs="Times New Roman"/>
          <w:sz w:val="28"/>
          <w:szCs w:val="28"/>
        </w:rPr>
        <w:t xml:space="preserve">, профессия – </w:t>
      </w:r>
      <w:proofErr w:type="spellStart"/>
      <w:r w:rsidRPr="006E6220">
        <w:rPr>
          <w:rFonts w:ascii="Times New Roman" w:hAnsi="Times New Roman" w:cs="Times New Roman"/>
          <w:sz w:val="28"/>
          <w:szCs w:val="28"/>
        </w:rPr>
        <w:t>profession</w:t>
      </w:r>
      <w:proofErr w:type="spellEnd"/>
      <w:r w:rsidRPr="006E6220">
        <w:rPr>
          <w:rFonts w:ascii="Times New Roman" w:hAnsi="Times New Roman" w:cs="Times New Roman"/>
          <w:sz w:val="28"/>
          <w:szCs w:val="28"/>
        </w:rPr>
        <w:t xml:space="preserve">, кроссворд – </w:t>
      </w:r>
      <w:proofErr w:type="spellStart"/>
      <w:r w:rsidRPr="006E6220">
        <w:rPr>
          <w:rFonts w:ascii="Times New Roman" w:hAnsi="Times New Roman" w:cs="Times New Roman"/>
          <w:sz w:val="28"/>
          <w:szCs w:val="28"/>
        </w:rPr>
        <w:t>crossword</w:t>
      </w:r>
      <w:proofErr w:type="spellEnd"/>
      <w:r w:rsidRPr="006E6220">
        <w:rPr>
          <w:rFonts w:ascii="Times New Roman" w:hAnsi="Times New Roman" w:cs="Times New Roman"/>
          <w:sz w:val="28"/>
          <w:szCs w:val="28"/>
        </w:rPr>
        <w:t>. В игровых упражнениях для среднего и старшего этапа обучения присутствуют неотъемлемые элементы, направленные на формирование у школьников навыков письменной речи на иностранном языке. Зачастую это упражнения репродуктивно-продуктивного характера, но также присутствуют и чисто продуктивные. Они включают в себя речевые упражнения для обучения составлению письменного сообщения, письменн</w:t>
      </w:r>
      <w:proofErr w:type="gramStart"/>
      <w:r w:rsidRPr="006E6220">
        <w:rPr>
          <w:rFonts w:ascii="Times New Roman" w:hAnsi="Times New Roman" w:cs="Times New Roman"/>
          <w:sz w:val="28"/>
          <w:szCs w:val="28"/>
        </w:rPr>
        <w:t>о-</w:t>
      </w:r>
      <w:proofErr w:type="gramEnd"/>
      <w:r w:rsidRPr="006E6220">
        <w:rPr>
          <w:rFonts w:ascii="Times New Roman" w:hAnsi="Times New Roman" w:cs="Times New Roman"/>
          <w:sz w:val="28"/>
          <w:szCs w:val="28"/>
        </w:rPr>
        <w:t xml:space="preserve"> речевые упражнения в работе с печатным текстом, письменно-речевые упражнения, обусловленные процессом чтения, </w:t>
      </w:r>
      <w:proofErr w:type="spellStart"/>
      <w:r w:rsidRPr="006E6220">
        <w:rPr>
          <w:rFonts w:ascii="Times New Roman" w:hAnsi="Times New Roman" w:cs="Times New Roman"/>
          <w:sz w:val="28"/>
          <w:szCs w:val="28"/>
        </w:rPr>
        <w:t>аудирования</w:t>
      </w:r>
      <w:proofErr w:type="spellEnd"/>
      <w:r w:rsidRPr="006E6220">
        <w:rPr>
          <w:rFonts w:ascii="Times New Roman" w:hAnsi="Times New Roman" w:cs="Times New Roman"/>
          <w:sz w:val="28"/>
          <w:szCs w:val="28"/>
        </w:rPr>
        <w:t xml:space="preserve"> и устного общения, формирующие лексический, грамматический или даже фонетический навыки: – напишите письмо своему другу по переписке из Ньюкасла и сообщите о последних забавных происшествиях в вашей школе, используя клише; – заполните пропуски в сообщении, оставленном вам вашим другом Майклом перед его неожиданным отъездом по неотложному делу и т.д. Среди творческих письменных заданий особое место занимает написание рассказов (</w:t>
      </w:r>
      <w:proofErr w:type="spellStart"/>
      <w:r w:rsidRPr="006E6220">
        <w:rPr>
          <w:rFonts w:ascii="Times New Roman" w:hAnsi="Times New Roman" w:cs="Times New Roman"/>
          <w:sz w:val="28"/>
          <w:szCs w:val="28"/>
        </w:rPr>
        <w:t>storymaking</w:t>
      </w:r>
      <w:proofErr w:type="spellEnd"/>
      <w:r w:rsidRPr="006E6220">
        <w:rPr>
          <w:rFonts w:ascii="Times New Roman" w:hAnsi="Times New Roman" w:cs="Times New Roman"/>
          <w:sz w:val="28"/>
          <w:szCs w:val="28"/>
        </w:rPr>
        <w:t xml:space="preserve">): а) дописать конец рассказа, б) составить рассказ по картинкам, в) озвучить фильм, г) составить собственный рассказ по образцу. Огромным обучающим потенциалом обладают письменные креативные задания, </w:t>
      </w:r>
      <w:r w:rsidRPr="006E6220">
        <w:rPr>
          <w:rFonts w:ascii="Times New Roman" w:hAnsi="Times New Roman" w:cs="Times New Roman"/>
          <w:sz w:val="28"/>
          <w:szCs w:val="28"/>
        </w:rPr>
        <w:lastRenderedPageBreak/>
        <w:t>которые могут использоваться почти на каждом за</w:t>
      </w:r>
      <w:r w:rsidR="00962C01">
        <w:rPr>
          <w:rFonts w:ascii="Times New Roman" w:hAnsi="Times New Roman" w:cs="Times New Roman"/>
          <w:sz w:val="28"/>
          <w:szCs w:val="28"/>
        </w:rPr>
        <w:t xml:space="preserve">нятии </w:t>
      </w:r>
      <w:bookmarkStart w:id="0" w:name="_GoBack"/>
      <w:bookmarkEnd w:id="0"/>
      <w:r w:rsidRPr="006E6220">
        <w:rPr>
          <w:rFonts w:ascii="Times New Roman" w:hAnsi="Times New Roman" w:cs="Times New Roman"/>
          <w:sz w:val="28"/>
          <w:szCs w:val="28"/>
        </w:rPr>
        <w:t xml:space="preserve"> по иностранному языку. Они носят названия «креативных писем». Под «креативными письмами» подразумеваются упражнения продуктивного характера самой различной степени сложности, разнообразные по форме и по содержанию, чаще всего в игровой форме. Они интересны и увлекательны как для обучающихся, так и для преподавателей: обыгрываются стихи известных поэтов, используются монограммы, коллективно пишутся весёлые истории, пишутся письма в адрес вымышленных персонажей</w:t>
      </w:r>
      <w:proofErr w:type="gramStart"/>
      <w:r w:rsidRPr="006E6220">
        <w:rPr>
          <w:rFonts w:ascii="Times New Roman" w:hAnsi="Times New Roman" w:cs="Times New Roman"/>
          <w:sz w:val="28"/>
          <w:szCs w:val="28"/>
        </w:rPr>
        <w:t>.Д</w:t>
      </w:r>
      <w:proofErr w:type="gramEnd"/>
      <w:r w:rsidRPr="006E6220">
        <w:rPr>
          <w:rFonts w:ascii="Times New Roman" w:hAnsi="Times New Roman" w:cs="Times New Roman"/>
          <w:sz w:val="28"/>
          <w:szCs w:val="28"/>
        </w:rPr>
        <w:t xml:space="preserve">ля написания таких писем рекомендуются различные виды опор: зрительная наглядность (предметы быта, картинки, фотографии), звуковая наглядность (песни, </w:t>
      </w:r>
      <w:proofErr w:type="spellStart"/>
      <w:r w:rsidRPr="006E6220">
        <w:rPr>
          <w:rFonts w:ascii="Times New Roman" w:hAnsi="Times New Roman" w:cs="Times New Roman"/>
          <w:sz w:val="28"/>
          <w:szCs w:val="28"/>
        </w:rPr>
        <w:t>аудиотексты</w:t>
      </w:r>
      <w:proofErr w:type="spellEnd"/>
      <w:r w:rsidRPr="006E6220">
        <w:rPr>
          <w:rFonts w:ascii="Times New Roman" w:hAnsi="Times New Roman" w:cs="Times New Roman"/>
          <w:sz w:val="28"/>
          <w:szCs w:val="28"/>
        </w:rPr>
        <w:t xml:space="preserve">, музыкальные произведения), письменная наглядность (стихи, рассказы, цитаты, пословицы). Очень интересны упражнения с опорой на музыкальный текст, т.е. инструментальную музыку без слов. Субъективные ассоциации слушателя находятся под влиянием настроения музыкального произведения, от выбора музыки будет зависеть и тема письма. Например, медиативная музыка хорошо подходит для описания фантастических произведений. Способность излагать в письменной речи свои мысли на иностранном языке следует развивать последовательно и постоянно. Для решения этой задачи существует ряд упражнений репродуктивно-продуктивного характера. </w:t>
      </w:r>
      <w:proofErr w:type="gramStart"/>
      <w:r w:rsidRPr="006E6220">
        <w:rPr>
          <w:rFonts w:ascii="Times New Roman" w:hAnsi="Times New Roman" w:cs="Times New Roman"/>
          <w:sz w:val="28"/>
          <w:szCs w:val="28"/>
        </w:rPr>
        <w:t>Упражнения, представленные ниже, составлены в определённой последовательности от простого к сложному, от репродукции к высказыванию собственного мнения, позиции.</w:t>
      </w:r>
      <w:proofErr w:type="gramEnd"/>
      <w:r w:rsidRPr="006E6220">
        <w:rPr>
          <w:rFonts w:ascii="Times New Roman" w:hAnsi="Times New Roman" w:cs="Times New Roman"/>
          <w:sz w:val="28"/>
          <w:szCs w:val="28"/>
        </w:rPr>
        <w:t xml:space="preserve"> Все упражнения выполняются письменно. Интерес, на наш взгляд, представляют следующие задания: восстановите начало и конец истории; восстановите диалог по отдельным «направляющим» репликам; </w:t>
      </w:r>
      <w:proofErr w:type="gramStart"/>
      <w:r w:rsidRPr="006E6220">
        <w:rPr>
          <w:rFonts w:ascii="Times New Roman" w:hAnsi="Times New Roman" w:cs="Times New Roman"/>
          <w:sz w:val="28"/>
          <w:szCs w:val="28"/>
        </w:rPr>
        <w:t>измените</w:t>
      </w:r>
      <w:proofErr w:type="gramEnd"/>
      <w:r w:rsidRPr="006E6220">
        <w:rPr>
          <w:rFonts w:ascii="Times New Roman" w:hAnsi="Times New Roman" w:cs="Times New Roman"/>
          <w:sz w:val="28"/>
          <w:szCs w:val="28"/>
        </w:rPr>
        <w:t xml:space="preserve"> вид текста (сообщение на разговор, диалог на описание); неоднозначную ситуацию опишите в различных текстах и диалогах</w:t>
      </w:r>
      <w:r w:rsidRPr="00962C01">
        <w:rPr>
          <w:rFonts w:ascii="Times New Roman" w:hAnsi="Times New Roman" w:cs="Times New Roman"/>
          <w:sz w:val="28"/>
          <w:szCs w:val="28"/>
        </w:rPr>
        <w:t>; поясните противоречие между текстовой и иллюстративной информацией</w:t>
      </w:r>
      <w:r w:rsidRPr="006E6220">
        <w:rPr>
          <w:rFonts w:ascii="Times New Roman" w:hAnsi="Times New Roman" w:cs="Times New Roman"/>
          <w:sz w:val="28"/>
          <w:szCs w:val="28"/>
        </w:rPr>
        <w:t xml:space="preserve">; ответьте на письмо письмом, разговором, телефонным разговором; подберите ключевые слова, которые ведут к определённому, заранее известному результату, и др. Для творческих </w:t>
      </w:r>
      <w:r w:rsidRPr="006E6220">
        <w:rPr>
          <w:rFonts w:ascii="Times New Roman" w:hAnsi="Times New Roman" w:cs="Times New Roman"/>
          <w:sz w:val="28"/>
          <w:szCs w:val="28"/>
        </w:rPr>
        <w:lastRenderedPageBreak/>
        <w:t xml:space="preserve">письменных работ могут быть использованы деловые тексты информационного характера. Перед </w:t>
      </w:r>
      <w:proofErr w:type="gramStart"/>
      <w:r w:rsidRPr="006E6220">
        <w:rPr>
          <w:rFonts w:ascii="Times New Roman" w:hAnsi="Times New Roman" w:cs="Times New Roman"/>
          <w:sz w:val="28"/>
          <w:szCs w:val="28"/>
        </w:rPr>
        <w:t>обучающимися</w:t>
      </w:r>
      <w:proofErr w:type="gramEnd"/>
      <w:r w:rsidRPr="006E6220">
        <w:rPr>
          <w:rFonts w:ascii="Times New Roman" w:hAnsi="Times New Roman" w:cs="Times New Roman"/>
          <w:sz w:val="28"/>
          <w:szCs w:val="28"/>
        </w:rPr>
        <w:t xml:space="preserve"> ставятся вопросы личного характера, например: – Какое значение для меня имеет полученная информация? – Чем отличается мой мир от мира моего сверстника за рубежом? – Почему существуют эти различия? Таким образом, предлагаемые подходы к обучению письму и письменной речи направлены, в первую очередь, на развитие творческих способностей ученика, обеспечивая достаточную преемственность умений в данном виде речевой деятельности и связь с обучением другим видам речевой деятельности. </w:t>
      </w:r>
    </w:p>
    <w:p w:rsidR="00BA6978" w:rsidRDefault="00016EB1" w:rsidP="006E6220">
      <w:pPr>
        <w:spacing w:line="360" w:lineRule="auto"/>
        <w:rPr>
          <w:rFonts w:ascii="Times New Roman" w:hAnsi="Times New Roman" w:cs="Times New Roman"/>
          <w:sz w:val="28"/>
          <w:szCs w:val="28"/>
        </w:rPr>
      </w:pPr>
      <w:r w:rsidRPr="006E6220">
        <w:rPr>
          <w:rFonts w:ascii="Times New Roman" w:hAnsi="Times New Roman" w:cs="Times New Roman"/>
          <w:sz w:val="28"/>
          <w:szCs w:val="28"/>
        </w:rPr>
        <w:t xml:space="preserve"> Список литературы 1. Гальскова Н.Д. Современная методика обучения иностранным языкам: Пособие для учителя. М.: АРКТИ, 2003. </w:t>
      </w:r>
    </w:p>
    <w:p w:rsidR="00BA6978" w:rsidRDefault="00016EB1" w:rsidP="006E6220">
      <w:pPr>
        <w:spacing w:line="360" w:lineRule="auto"/>
        <w:rPr>
          <w:rFonts w:ascii="Times New Roman" w:hAnsi="Times New Roman" w:cs="Times New Roman"/>
          <w:sz w:val="28"/>
          <w:szCs w:val="28"/>
        </w:rPr>
      </w:pPr>
      <w:r w:rsidRPr="006E6220">
        <w:rPr>
          <w:rFonts w:ascii="Times New Roman" w:hAnsi="Times New Roman" w:cs="Times New Roman"/>
          <w:sz w:val="28"/>
          <w:szCs w:val="28"/>
        </w:rPr>
        <w:t>2. Сысоева Е.Э. Формирование коммуникативной компетенции в письменной речи при обучении иностранным языкам. ИЯШ</w:t>
      </w:r>
      <w:r w:rsidRPr="00BA6978">
        <w:rPr>
          <w:rFonts w:ascii="Times New Roman" w:hAnsi="Times New Roman" w:cs="Times New Roman"/>
          <w:sz w:val="28"/>
          <w:szCs w:val="28"/>
        </w:rPr>
        <w:t xml:space="preserve"> № 5, 2007. </w:t>
      </w:r>
    </w:p>
    <w:p w:rsidR="001A63C6" w:rsidRPr="006E6220" w:rsidRDefault="00016EB1" w:rsidP="006E6220">
      <w:pPr>
        <w:spacing w:line="360" w:lineRule="auto"/>
        <w:rPr>
          <w:rFonts w:ascii="Times New Roman" w:hAnsi="Times New Roman" w:cs="Times New Roman"/>
          <w:sz w:val="28"/>
          <w:szCs w:val="28"/>
          <w:lang w:val="en-US"/>
        </w:rPr>
      </w:pPr>
      <w:r w:rsidRPr="00BA6978">
        <w:rPr>
          <w:rFonts w:ascii="Times New Roman" w:hAnsi="Times New Roman" w:cs="Times New Roman"/>
          <w:sz w:val="28"/>
          <w:szCs w:val="28"/>
        </w:rPr>
        <w:t xml:space="preserve">3. </w:t>
      </w:r>
      <w:r w:rsidRPr="006E6220">
        <w:rPr>
          <w:rFonts w:ascii="Times New Roman" w:hAnsi="Times New Roman" w:cs="Times New Roman"/>
          <w:sz w:val="28"/>
          <w:szCs w:val="28"/>
          <w:lang w:val="en-US"/>
        </w:rPr>
        <w:t>Jeremy</w:t>
      </w:r>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Harmer</w:t>
      </w:r>
      <w:r w:rsidRPr="00BA6978">
        <w:rPr>
          <w:rFonts w:ascii="Times New Roman" w:hAnsi="Times New Roman" w:cs="Times New Roman"/>
          <w:sz w:val="28"/>
          <w:szCs w:val="28"/>
        </w:rPr>
        <w:t xml:space="preserve">. </w:t>
      </w:r>
      <w:proofErr w:type="gramStart"/>
      <w:r w:rsidRPr="006E6220">
        <w:rPr>
          <w:rFonts w:ascii="Times New Roman" w:hAnsi="Times New Roman" w:cs="Times New Roman"/>
          <w:sz w:val="28"/>
          <w:szCs w:val="28"/>
          <w:lang w:val="en-US"/>
        </w:rPr>
        <w:t>The</w:t>
      </w:r>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practice</w:t>
      </w:r>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of</w:t>
      </w:r>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English</w:t>
      </w:r>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Language</w:t>
      </w:r>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Teaching</w:t>
      </w:r>
      <w:r w:rsidRPr="00BA6978">
        <w:rPr>
          <w:rFonts w:ascii="Times New Roman" w:hAnsi="Times New Roman" w:cs="Times New Roman"/>
          <w:sz w:val="28"/>
          <w:szCs w:val="28"/>
        </w:rPr>
        <w:t>.</w:t>
      </w:r>
      <w:proofErr w:type="gramEnd"/>
      <w:r w:rsidRPr="00BA6978">
        <w:rPr>
          <w:rFonts w:ascii="Times New Roman" w:hAnsi="Times New Roman" w:cs="Times New Roman"/>
          <w:sz w:val="28"/>
          <w:szCs w:val="28"/>
        </w:rPr>
        <w:t xml:space="preserve"> </w:t>
      </w:r>
      <w:r w:rsidRPr="006E6220">
        <w:rPr>
          <w:rFonts w:ascii="Times New Roman" w:hAnsi="Times New Roman" w:cs="Times New Roman"/>
          <w:sz w:val="28"/>
          <w:szCs w:val="28"/>
          <w:lang w:val="en-US"/>
        </w:rPr>
        <w:t>Longman,</w:t>
      </w:r>
    </w:p>
    <w:p w:rsidR="00016EB1" w:rsidRPr="006E6220" w:rsidRDefault="00016EB1" w:rsidP="006E6220">
      <w:pPr>
        <w:spacing w:line="360" w:lineRule="auto"/>
        <w:rPr>
          <w:rFonts w:ascii="Times New Roman" w:hAnsi="Times New Roman" w:cs="Times New Roman"/>
          <w:sz w:val="28"/>
          <w:szCs w:val="28"/>
          <w:lang w:val="en-US"/>
        </w:rPr>
      </w:pPr>
    </w:p>
    <w:p w:rsidR="00016EB1" w:rsidRPr="006E6220" w:rsidRDefault="00016EB1" w:rsidP="006E6220">
      <w:pPr>
        <w:spacing w:line="360" w:lineRule="auto"/>
        <w:rPr>
          <w:rFonts w:ascii="Times New Roman" w:hAnsi="Times New Roman" w:cs="Times New Roman"/>
          <w:sz w:val="28"/>
          <w:szCs w:val="28"/>
          <w:lang w:val="en-US"/>
        </w:rPr>
      </w:pPr>
    </w:p>
    <w:p w:rsidR="00016EB1" w:rsidRPr="006E6220" w:rsidRDefault="00016EB1" w:rsidP="006E6220">
      <w:pPr>
        <w:spacing w:line="360" w:lineRule="auto"/>
        <w:rPr>
          <w:rFonts w:ascii="Times New Roman" w:hAnsi="Times New Roman" w:cs="Times New Roman"/>
          <w:sz w:val="28"/>
          <w:szCs w:val="28"/>
          <w:lang w:val="en-US"/>
        </w:rPr>
      </w:pPr>
    </w:p>
    <w:sectPr w:rsidR="00016EB1" w:rsidRPr="006E6220" w:rsidSect="00D57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677"/>
    <w:rsid w:val="00016EB1"/>
    <w:rsid w:val="001A63C6"/>
    <w:rsid w:val="006E6220"/>
    <w:rsid w:val="00853677"/>
    <w:rsid w:val="009305DD"/>
    <w:rsid w:val="00962C01"/>
    <w:rsid w:val="00BA6978"/>
    <w:rsid w:val="00D57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Информатика-4</cp:lastModifiedBy>
  <cp:revision>7</cp:revision>
  <dcterms:created xsi:type="dcterms:W3CDTF">2017-11-02T05:01:00Z</dcterms:created>
  <dcterms:modified xsi:type="dcterms:W3CDTF">2002-01-15T21:07:00Z</dcterms:modified>
</cp:coreProperties>
</file>