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E8" w:rsidRDefault="00F906E8" w:rsidP="00F906E8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</w:p>
    <w:p w:rsidR="0061207F" w:rsidRPr="0061207F" w:rsidRDefault="0061207F" w:rsidP="0061207F">
      <w:pPr>
        <w:jc w:val="center"/>
        <w:rPr>
          <w:rFonts w:eastAsiaTheme="minorHAnsi"/>
          <w:lang w:eastAsia="en-US"/>
        </w:rPr>
      </w:pPr>
      <w:r w:rsidRPr="0061207F">
        <w:rPr>
          <w:rFonts w:eastAsiaTheme="minorHAnsi"/>
          <w:lang w:eastAsia="en-US"/>
        </w:rPr>
        <w:t>МУНИЦИПАЛЬНОЕ ОБЩЕОБРАЗОВАТЕЛЬНОЕ УЧЕРЕЖДЕНИЕ</w:t>
      </w:r>
    </w:p>
    <w:p w:rsidR="0061207F" w:rsidRPr="0061207F" w:rsidRDefault="0061207F" w:rsidP="0061207F">
      <w:pPr>
        <w:jc w:val="center"/>
        <w:rPr>
          <w:rFonts w:eastAsiaTheme="minorHAnsi"/>
          <w:lang w:eastAsia="en-US"/>
        </w:rPr>
      </w:pPr>
      <w:r w:rsidRPr="0061207F">
        <w:rPr>
          <w:rFonts w:eastAsiaTheme="minorHAnsi"/>
          <w:lang w:eastAsia="en-US"/>
        </w:rPr>
        <w:t xml:space="preserve">«Монастырская основная общеобразовательная школа» </w:t>
      </w:r>
      <w:proofErr w:type="spellStart"/>
      <w:r w:rsidRPr="0061207F">
        <w:rPr>
          <w:rFonts w:eastAsiaTheme="minorHAnsi"/>
          <w:lang w:eastAsia="en-US"/>
        </w:rPr>
        <w:t>г.о</w:t>
      </w:r>
      <w:proofErr w:type="spellEnd"/>
      <w:r w:rsidRPr="0061207F">
        <w:rPr>
          <w:rFonts w:eastAsiaTheme="minorHAnsi"/>
          <w:lang w:eastAsia="en-US"/>
        </w:rPr>
        <w:t>. Саранск РМ</w:t>
      </w:r>
    </w:p>
    <w:p w:rsidR="0061207F" w:rsidRPr="0061207F" w:rsidRDefault="0061207F" w:rsidP="006120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207F" w:rsidRDefault="0061207F" w:rsidP="00F906E8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</w:p>
    <w:p w:rsidR="0061207F" w:rsidRDefault="0061207F" w:rsidP="00F906E8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</w:p>
    <w:p w:rsidR="0061207F" w:rsidRDefault="0061207F" w:rsidP="00F906E8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</w:p>
    <w:p w:rsidR="0061207F" w:rsidRDefault="0061207F" w:rsidP="00F906E8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</w:p>
    <w:p w:rsidR="00F906E8" w:rsidRDefault="00F906E8" w:rsidP="00F906E8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САМООБРАЗОВАНИЯ ПО ТЕМЕ:</w:t>
      </w:r>
    </w:p>
    <w:p w:rsidR="00F906E8" w:rsidRPr="00D33C12" w:rsidRDefault="00F906E8" w:rsidP="00F906E8">
      <w:pPr>
        <w:ind w:left="360"/>
        <w:jc w:val="center"/>
        <w:rPr>
          <w:u w:val="single"/>
        </w:rPr>
      </w:pPr>
      <w:r w:rsidRPr="00D33C12">
        <w:rPr>
          <w:b/>
          <w:iCs/>
          <w:sz w:val="28"/>
          <w:szCs w:val="28"/>
          <w:u w:val="single"/>
        </w:rPr>
        <w:t>«</w:t>
      </w:r>
      <w:r>
        <w:rPr>
          <w:b/>
          <w:iCs/>
          <w:sz w:val="28"/>
          <w:szCs w:val="28"/>
          <w:u w:val="single"/>
        </w:rPr>
        <w:t>Развитие и совершенствование коммуникативных умений учащихся по английскому языку в основных видах деятельности в условиях реализации ФГОС</w:t>
      </w:r>
      <w:r w:rsidRPr="00D33C12">
        <w:rPr>
          <w:b/>
          <w:iCs/>
          <w:sz w:val="28"/>
          <w:szCs w:val="28"/>
          <w:u w:val="single"/>
        </w:rPr>
        <w:t>»</w:t>
      </w:r>
    </w:p>
    <w:p w:rsidR="00F906E8" w:rsidRDefault="00F906E8" w:rsidP="00F906E8">
      <w:pPr>
        <w:jc w:val="center"/>
        <w:rPr>
          <w:b/>
          <w:sz w:val="32"/>
          <w:szCs w:val="32"/>
        </w:rPr>
      </w:pPr>
    </w:p>
    <w:p w:rsidR="00F906E8" w:rsidRDefault="00F906E8" w:rsidP="00F906E8">
      <w:pPr>
        <w:jc w:val="center"/>
        <w:rPr>
          <w:b/>
          <w:sz w:val="44"/>
          <w:szCs w:val="44"/>
        </w:rPr>
      </w:pPr>
    </w:p>
    <w:p w:rsidR="00F906E8" w:rsidRDefault="00F906E8" w:rsidP="00F906E8">
      <w:pPr>
        <w:jc w:val="center"/>
        <w:rPr>
          <w:b/>
          <w:bCs/>
          <w:sz w:val="44"/>
          <w:szCs w:val="44"/>
        </w:rPr>
      </w:pPr>
    </w:p>
    <w:p w:rsidR="00F906E8" w:rsidRDefault="00F906E8" w:rsidP="00F906E8">
      <w:pPr>
        <w:shd w:val="clear" w:color="auto" w:fill="FFFFFF"/>
        <w:tabs>
          <w:tab w:val="left" w:leader="underscore" w:pos="4848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 английского языка</w:t>
      </w:r>
    </w:p>
    <w:p w:rsidR="00F906E8" w:rsidRPr="008B3B31" w:rsidRDefault="0061207F" w:rsidP="0061207F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Черновой О.Н</w:t>
      </w:r>
      <w:r w:rsidR="008B3B31">
        <w:rPr>
          <w:b/>
          <w:bCs/>
          <w:sz w:val="28"/>
          <w:szCs w:val="28"/>
        </w:rPr>
        <w:t>.</w:t>
      </w:r>
    </w:p>
    <w:p w:rsidR="00F906E8" w:rsidRDefault="00F906E8" w:rsidP="00F906E8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F906E8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rFonts w:ascii="Comic Sans MS" w:hAnsi="Comic Sans MS" w:cs="Comic Sans MS"/>
          <w:sz w:val="20"/>
          <w:szCs w:val="20"/>
        </w:rPr>
      </w:pPr>
    </w:p>
    <w:p w:rsidR="00F906E8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F906E8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F906E8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F906E8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F906E8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F906E8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F906E8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61207F" w:rsidRDefault="0061207F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61207F" w:rsidRDefault="0061207F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61207F" w:rsidRDefault="0061207F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61207F" w:rsidRDefault="0061207F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61207F" w:rsidRDefault="0061207F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61207F" w:rsidRDefault="0061207F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61207F" w:rsidRDefault="0061207F" w:rsidP="00F906E8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F906E8" w:rsidRPr="0061207F" w:rsidRDefault="00F906E8" w:rsidP="00F906E8">
      <w:pPr>
        <w:spacing w:before="100" w:beforeAutospacing="1" w:after="100" w:afterAutospacing="1" w:line="360" w:lineRule="auto"/>
        <w:ind w:firstLine="540"/>
        <w:jc w:val="center"/>
        <w:rPr>
          <w:b/>
        </w:rPr>
      </w:pPr>
      <w:r w:rsidRPr="0061207F">
        <w:rPr>
          <w:b/>
        </w:rPr>
        <w:t>Содержание</w:t>
      </w:r>
    </w:p>
    <w:p w:rsidR="00F906E8" w:rsidRPr="0061207F" w:rsidRDefault="00F906E8" w:rsidP="00F906E8">
      <w:pPr>
        <w:spacing w:before="100" w:beforeAutospacing="1" w:after="100" w:afterAutospacing="1" w:line="360" w:lineRule="auto"/>
        <w:ind w:firstLine="540"/>
        <w:jc w:val="right"/>
        <w:rPr>
          <w:b/>
        </w:rPr>
      </w:pPr>
      <w:r w:rsidRPr="0061207F">
        <w:rPr>
          <w:b/>
        </w:rPr>
        <w:t>Стр.</w:t>
      </w:r>
    </w:p>
    <w:p w:rsidR="00F906E8" w:rsidRPr="0061207F" w:rsidRDefault="00F906E8" w:rsidP="00F906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 w:rsidRPr="0061207F">
        <w:rPr>
          <w:b/>
        </w:rPr>
        <w:t>Обоснование выбора темы                                                                                                     3</w:t>
      </w:r>
    </w:p>
    <w:p w:rsidR="00F906E8" w:rsidRPr="0061207F" w:rsidRDefault="00F906E8" w:rsidP="00F906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 w:rsidRPr="0061207F">
        <w:rPr>
          <w:b/>
        </w:rPr>
        <w:t>Цель, задачи, ожидаемые результаты                                                                                  4</w:t>
      </w:r>
    </w:p>
    <w:p w:rsidR="00F906E8" w:rsidRPr="0061207F" w:rsidRDefault="00F906E8" w:rsidP="00F906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 w:rsidRPr="0061207F">
        <w:rPr>
          <w:b/>
          <w:bCs/>
        </w:rPr>
        <w:t>Направления самообразования                                                                                              5</w:t>
      </w:r>
    </w:p>
    <w:p w:rsidR="00F906E8" w:rsidRPr="0061207F" w:rsidRDefault="00F906E8" w:rsidP="00F906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 w:rsidRPr="0061207F">
        <w:rPr>
          <w:b/>
        </w:rPr>
        <w:t>Перспективный план самообразования                                                                               6</w:t>
      </w:r>
    </w:p>
    <w:p w:rsidR="00F906E8" w:rsidRPr="0061207F" w:rsidRDefault="00F906E8" w:rsidP="00F906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 w:rsidRPr="0061207F">
        <w:rPr>
          <w:b/>
        </w:rPr>
        <w:t>Литература по теме самообразования                                                                                  8</w:t>
      </w:r>
    </w:p>
    <w:p w:rsidR="00F906E8" w:rsidRPr="0061207F" w:rsidRDefault="00F906E8" w:rsidP="00F906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61207F">
        <w:rPr>
          <w:b/>
        </w:rPr>
        <w:t xml:space="preserve"> Приложение                                                                                                                             12</w:t>
      </w:r>
    </w:p>
    <w:p w:rsidR="00F906E8" w:rsidRPr="0061207F" w:rsidRDefault="00F906E8" w:rsidP="00F906E8"/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F906E8" w:rsidRDefault="00F906E8" w:rsidP="0061207F">
      <w:pPr>
        <w:jc w:val="both"/>
      </w:pPr>
      <w:r>
        <w:rPr>
          <w:b/>
          <w:bCs/>
        </w:rPr>
        <w:t>Работа над темой начата в 2015– 2016 учебном году</w:t>
      </w:r>
    </w:p>
    <w:p w:rsidR="00F906E8" w:rsidRDefault="00F906E8" w:rsidP="00F906E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-360" w:firstLine="360"/>
        <w:jc w:val="both"/>
        <w:rPr>
          <w:spacing w:val="-3"/>
        </w:rPr>
      </w:pPr>
      <w:r>
        <w:rPr>
          <w:b/>
          <w:bCs/>
        </w:rPr>
        <w:t>Предполагается закончить работу над темой в 2019 – 2020 учебном году</w:t>
      </w:r>
      <w:r>
        <w:t>.</w:t>
      </w:r>
    </w:p>
    <w:p w:rsidR="00F906E8" w:rsidRDefault="00F906E8" w:rsidP="00F906E8">
      <w:pPr>
        <w:ind w:left="-360" w:firstLine="360"/>
        <w:jc w:val="both"/>
      </w:pPr>
      <w:r>
        <w:t xml:space="preserve"> </w:t>
      </w:r>
    </w:p>
    <w:p w:rsidR="00F906E8" w:rsidRDefault="00F906E8" w:rsidP="00F906E8">
      <w:pPr>
        <w:ind w:left="-360" w:firstLine="360"/>
        <w:jc w:val="both"/>
        <w:rPr>
          <w:b/>
        </w:rPr>
      </w:pPr>
      <w:r>
        <w:rPr>
          <w:b/>
        </w:rPr>
        <w:t>Обоснование выбора темы</w:t>
      </w:r>
    </w:p>
    <w:p w:rsidR="00F906E8" w:rsidRDefault="00F906E8" w:rsidP="00F906E8">
      <w:pPr>
        <w:ind w:left="-360" w:firstLine="360"/>
        <w:jc w:val="both"/>
        <w:rPr>
          <w:b/>
        </w:rPr>
      </w:pPr>
    </w:p>
    <w:p w:rsidR="00F906E8" w:rsidRDefault="00F906E8" w:rsidP="00F906E8">
      <w:pPr>
        <w:numPr>
          <w:ilvl w:val="0"/>
          <w:numId w:val="2"/>
        </w:numPr>
        <w:tabs>
          <w:tab w:val="num" w:pos="180"/>
        </w:tabs>
        <w:ind w:left="-360" w:firstLine="0"/>
        <w:jc w:val="both"/>
        <w:rPr>
          <w:b/>
        </w:rPr>
      </w:pPr>
      <w:r>
        <w:rPr>
          <w:b/>
        </w:rPr>
        <w:t>Условия возникновения данной проблемы. </w:t>
      </w:r>
    </w:p>
    <w:p w:rsidR="00CB179A" w:rsidRDefault="00CB179A" w:rsidP="00F906E8">
      <w:pPr>
        <w:tabs>
          <w:tab w:val="num" w:pos="540"/>
        </w:tabs>
        <w:ind w:left="-360"/>
        <w:jc w:val="both"/>
        <w:rPr>
          <w:color w:val="000000"/>
          <w:sz w:val="28"/>
          <w:szCs w:val="28"/>
          <w:shd w:val="clear" w:color="auto" w:fill="FFFFFF"/>
        </w:rPr>
      </w:pPr>
      <w:r w:rsidRPr="00CB179A">
        <w:rPr>
          <w:color w:val="000000"/>
          <w:shd w:val="clear" w:color="auto" w:fill="FFFFFF"/>
        </w:rPr>
        <w:t>Мы вступили в третье тысячелетие, жизнь в котором претерпела ряд существенных изменений. Наше государство становится все более открытым, входя на правах партнера в мировое сообщество. Расширяются международные связи, происходит национализация всех сфер жизни нашего общества. Иностранный язык становится реально востребованным в деятельности человека. Он становится действительным фактором социально-экономического, научно-технического и общекультурного прогресса. Все это, несомненно, внесло некоторые коррективы в методику преподавания английского языка и повысило значимость иностранного языка как учебного предмета. Целью обучения иностранным языкам в полной средней школе является достижение учащимися иноязычной коммуникативной компетенции на пороговом уровне (термин Совета Европы), т. е. способности и реальной готовности школьников осуществлять иноязычное общение и добиваться взаимопонимания с носителями иностранного языка.</w:t>
      </w:r>
      <w:r w:rsidRPr="00CB179A">
        <w:rPr>
          <w:color w:val="000000"/>
        </w:rPr>
        <w:t> </w:t>
      </w:r>
      <w:r w:rsidRPr="00CB179A">
        <w:rPr>
          <w:color w:val="000000"/>
          <w:shd w:val="clear" w:color="auto" w:fill="FFFFFF"/>
        </w:rPr>
        <w:t>Факт вхождения России в Совет Европы определил необходимость согласования образовательных стандартов России с общими европейскими стандартами</w:t>
      </w:r>
      <w:r w:rsidRPr="00CB179A">
        <w:rPr>
          <w:color w:val="000000"/>
          <w:sz w:val="28"/>
          <w:szCs w:val="28"/>
          <w:shd w:val="clear" w:color="auto" w:fill="FFFFFF"/>
        </w:rPr>
        <w:t>.</w:t>
      </w:r>
    </w:p>
    <w:p w:rsidR="00F906E8" w:rsidRDefault="00F906E8" w:rsidP="00F906E8">
      <w:pPr>
        <w:tabs>
          <w:tab w:val="num" w:pos="540"/>
        </w:tabs>
        <w:ind w:left="-360"/>
        <w:jc w:val="both"/>
      </w:pPr>
      <w:r>
        <w:t>2</w:t>
      </w:r>
      <w:r>
        <w:rPr>
          <w:i/>
        </w:rPr>
        <w:t xml:space="preserve">.    </w:t>
      </w:r>
      <w:r>
        <w:rPr>
          <w:b/>
        </w:rPr>
        <w:t>Актуальность проблемы</w:t>
      </w:r>
    </w:p>
    <w:p w:rsidR="005443EF" w:rsidRPr="00CB179A" w:rsidRDefault="005443EF" w:rsidP="00CB179A">
      <w:pPr>
        <w:pStyle w:val="c4"/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/>
          <w:color w:val="000000"/>
        </w:rPr>
      </w:pPr>
      <w:r w:rsidRPr="00CB179A">
        <w:rPr>
          <w:rStyle w:val="c1"/>
          <w:color w:val="000000"/>
        </w:rPr>
        <w:t>Компетентность и грамотность в общении сегодня являются одним из факторов успеха в любой сфере жизнедеятельности. Отсутствие элементарных навыков общения приводит к множеству конфликтов не только в семье, но и в коллективе при совместной деятельности. Чтобы быть успешным, нужно быть более коммуникативно-активным, способным адаптироваться, эффективно взаимодействовать и управлять процессами общения.</w:t>
      </w:r>
    </w:p>
    <w:p w:rsidR="005443EF" w:rsidRPr="00CB179A" w:rsidRDefault="005443EF" w:rsidP="00CB179A">
      <w:pPr>
        <w:pStyle w:val="c4"/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/>
          <w:color w:val="000000"/>
        </w:rPr>
      </w:pPr>
      <w:r w:rsidRPr="00CB179A">
        <w:rPr>
          <w:rStyle w:val="c1"/>
          <w:color w:val="000000"/>
        </w:rPr>
        <w:t>   Согласно ФГОС, коммуникативная сторона развития считается одной из приоритетных задач школьного образования. Коммуникативные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5443EF" w:rsidRPr="00CB179A" w:rsidRDefault="005443EF" w:rsidP="00CB179A">
      <w:pPr>
        <w:pStyle w:val="c4"/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/>
          <w:color w:val="000000"/>
        </w:rPr>
      </w:pPr>
      <w:r w:rsidRPr="00CB179A">
        <w:rPr>
          <w:rStyle w:val="c1"/>
          <w:color w:val="000000"/>
        </w:rPr>
        <w:t>Владение коммуникативными умениями на высоком уровне позволяет эффективно взаимодействовать с другими людьми при различных видах деятельности.</w:t>
      </w:r>
    </w:p>
    <w:p w:rsidR="005443EF" w:rsidRPr="00CB179A" w:rsidRDefault="005443EF" w:rsidP="00CB179A">
      <w:pPr>
        <w:pStyle w:val="c4"/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/>
          <w:color w:val="000000"/>
        </w:rPr>
      </w:pPr>
      <w:r w:rsidRPr="00CB179A">
        <w:rPr>
          <w:rStyle w:val="c1"/>
          <w:color w:val="000000"/>
        </w:rPr>
        <w:t>Актуальность темы обусловлена новыми требованиями, предъявляемыми человеку в современном быстро меняющемся мире. Развивающемуся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обладающие развитым чувством ответственности.</w:t>
      </w:r>
    </w:p>
    <w:p w:rsidR="005443EF" w:rsidRPr="00CB179A" w:rsidRDefault="005443EF" w:rsidP="00CB179A">
      <w:pPr>
        <w:pStyle w:val="c32"/>
        <w:shd w:val="clear" w:color="auto" w:fill="FFFFFF"/>
        <w:spacing w:before="0" w:beforeAutospacing="0" w:after="0" w:afterAutospacing="0"/>
        <w:ind w:left="-567" w:firstLine="284"/>
        <w:rPr>
          <w:rFonts w:ascii="Calibri" w:hAnsi="Calibri"/>
          <w:color w:val="000000"/>
        </w:rPr>
      </w:pPr>
      <w:r w:rsidRPr="00CB179A">
        <w:rPr>
          <w:rStyle w:val="c1"/>
          <w:color w:val="000000"/>
        </w:rPr>
        <w:t>Проблема формирования и развития коммуникативной компетенции особенно актуальна в основной школе, поскольку отвечает возрастным задачам развития в подростковом и юношеском возрасте и является условием успешного личностного развития учащихся.</w:t>
      </w:r>
    </w:p>
    <w:p w:rsidR="005443EF" w:rsidRDefault="005443EF" w:rsidP="00CB179A">
      <w:pPr>
        <w:pStyle w:val="c28"/>
        <w:shd w:val="clear" w:color="auto" w:fill="FFFFFF"/>
        <w:spacing w:before="0" w:beforeAutospacing="0" w:after="0" w:afterAutospacing="0"/>
        <w:ind w:left="-567" w:firstLine="284"/>
        <w:rPr>
          <w:rStyle w:val="c1"/>
          <w:color w:val="000000"/>
        </w:rPr>
      </w:pPr>
      <w:r w:rsidRPr="00CB179A">
        <w:rPr>
          <w:rStyle w:val="c1"/>
          <w:b/>
          <w:bCs/>
          <w:color w:val="000000"/>
        </w:rPr>
        <w:t> Коммуникативная деятельность</w:t>
      </w:r>
      <w:r w:rsidRPr="00CB179A">
        <w:rPr>
          <w:rStyle w:val="apple-converted-space"/>
          <w:b/>
          <w:bCs/>
          <w:color w:val="000000"/>
        </w:rPr>
        <w:t> </w:t>
      </w:r>
      <w:r w:rsidRPr="00CB179A">
        <w:rPr>
          <w:rStyle w:val="c1"/>
          <w:color w:val="000000"/>
        </w:rPr>
        <w:t> – это знания, умения и связанные с ним многократные составляющие, содержание которых реализуется в жизни через виды речевой деятельности в четырёх её формах: слушании, говорении, чтении и письме. Главной составляющей коммуникативной деятельности являются умения, в частности коммуникативные умения.</w:t>
      </w:r>
    </w:p>
    <w:p w:rsidR="00CE4C25" w:rsidRDefault="00CE4C25" w:rsidP="00CB179A">
      <w:pPr>
        <w:pStyle w:val="c28"/>
        <w:shd w:val="clear" w:color="auto" w:fill="FFFFFF"/>
        <w:spacing w:before="0" w:beforeAutospacing="0" w:after="0" w:afterAutospacing="0"/>
        <w:ind w:left="-567" w:firstLine="284"/>
        <w:rPr>
          <w:rFonts w:ascii="Calibri" w:hAnsi="Calibri"/>
          <w:color w:val="000000"/>
        </w:rPr>
      </w:pPr>
    </w:p>
    <w:p w:rsidR="00CE4C25" w:rsidRPr="00CB179A" w:rsidRDefault="00CE4C25" w:rsidP="00CB179A">
      <w:pPr>
        <w:pStyle w:val="c28"/>
        <w:shd w:val="clear" w:color="auto" w:fill="FFFFFF"/>
        <w:spacing w:before="0" w:beforeAutospacing="0" w:after="0" w:afterAutospacing="0"/>
        <w:ind w:left="-567" w:firstLine="284"/>
        <w:rPr>
          <w:rFonts w:ascii="Calibri" w:hAnsi="Calibri"/>
          <w:color w:val="000000"/>
        </w:rPr>
      </w:pPr>
    </w:p>
    <w:p w:rsidR="005443EF" w:rsidRDefault="005443EF" w:rsidP="00CB179A">
      <w:pPr>
        <w:tabs>
          <w:tab w:val="num" w:pos="540"/>
        </w:tabs>
        <w:ind w:left="-567" w:firstLine="284"/>
        <w:jc w:val="both"/>
      </w:pPr>
    </w:p>
    <w:p w:rsidR="0061207F" w:rsidRDefault="0061207F" w:rsidP="00CB179A">
      <w:pPr>
        <w:tabs>
          <w:tab w:val="num" w:pos="540"/>
        </w:tabs>
        <w:ind w:left="-567" w:firstLine="284"/>
        <w:jc w:val="both"/>
      </w:pPr>
    </w:p>
    <w:p w:rsidR="0061207F" w:rsidRPr="00CB179A" w:rsidRDefault="0061207F" w:rsidP="00CB179A">
      <w:pPr>
        <w:tabs>
          <w:tab w:val="num" w:pos="540"/>
        </w:tabs>
        <w:ind w:left="-567" w:firstLine="284"/>
        <w:jc w:val="both"/>
      </w:pPr>
    </w:p>
    <w:p w:rsidR="001545E8" w:rsidRDefault="00F906E8" w:rsidP="001545E8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 w:rsidRPr="001545E8">
        <w:rPr>
          <w:b/>
        </w:rPr>
        <w:t>Постановка проблемы.</w:t>
      </w:r>
    </w:p>
    <w:p w:rsidR="001545E8" w:rsidRPr="00365B4A" w:rsidRDefault="001545E8" w:rsidP="001545E8">
      <w:pPr>
        <w:pStyle w:val="a5"/>
        <w:ind w:left="-567"/>
        <w:jc w:val="both"/>
        <w:rPr>
          <w:b/>
        </w:rPr>
      </w:pPr>
      <w:r w:rsidRPr="00365B4A">
        <w:rPr>
          <w:color w:val="000000"/>
          <w:shd w:val="clear" w:color="auto" w:fill="FFFFFF"/>
        </w:rPr>
        <w:t xml:space="preserve">Главной целью обучения иностранным языкам в школе является развитие коммуникативной компетенции, развитие личности ребенка, желающей и способной к участию в общении на иностранном языке. </w:t>
      </w:r>
      <w:r w:rsidR="00365B4A" w:rsidRPr="00365B4A">
        <w:rPr>
          <w:color w:val="000000"/>
          <w:shd w:val="clear" w:color="auto" w:fill="FFFFFF"/>
        </w:rPr>
        <w:t>Согласно ФГОС 2го поколения  изучение иностранного языка в школе должно быть направленно главным образом на развитие речевых умений в целях дальнейшего формирования способности и готовности общаться на иностранном языке, то есть для достижения иноязычной коммуникативной компетенции.</w:t>
      </w:r>
      <w:r w:rsidR="00365B4A" w:rsidRPr="00365B4A">
        <w:rPr>
          <w:rStyle w:val="apple-converted-space"/>
          <w:color w:val="000000"/>
          <w:shd w:val="clear" w:color="auto" w:fill="FFFFFF"/>
        </w:rPr>
        <w:t> </w:t>
      </w:r>
    </w:p>
    <w:p w:rsidR="00F906E8" w:rsidRDefault="00F906E8" w:rsidP="00F906E8">
      <w:pPr>
        <w:tabs>
          <w:tab w:val="num" w:pos="540"/>
        </w:tabs>
        <w:ind w:left="-360" w:firstLine="360"/>
        <w:jc w:val="both"/>
      </w:pPr>
    </w:p>
    <w:p w:rsidR="00F906E8" w:rsidRDefault="00F906E8" w:rsidP="00F906E8">
      <w:pPr>
        <w:tabs>
          <w:tab w:val="num" w:pos="540"/>
        </w:tabs>
        <w:ind w:left="-360"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 Цель самообразования:</w:t>
      </w:r>
    </w:p>
    <w:p w:rsidR="00F906E8" w:rsidRDefault="00F906E8" w:rsidP="00F906E8">
      <w:pPr>
        <w:tabs>
          <w:tab w:val="num" w:pos="540"/>
        </w:tabs>
        <w:ind w:left="-360" w:firstLine="360"/>
        <w:jc w:val="both"/>
        <w:rPr>
          <w:color w:val="000000"/>
        </w:rPr>
      </w:pPr>
      <w:r>
        <w:rPr>
          <w:color w:val="000000"/>
        </w:rPr>
        <w:t xml:space="preserve">Освоить новые формы и методы работы, способствующие формированию гражданина - члена общества, обладающего комплексом неотчуждаемых прав и свобод и ответственного перед обществом, освоившего достижения мировой и отечественной культуры, патриота, сохраняющего уважительное отношение к другим странам, культурам и народам. </w:t>
      </w:r>
    </w:p>
    <w:p w:rsidR="00F906E8" w:rsidRDefault="00F906E8" w:rsidP="00F906E8">
      <w:pPr>
        <w:tabs>
          <w:tab w:val="num" w:pos="540"/>
        </w:tabs>
        <w:ind w:left="-360" w:firstLine="360"/>
        <w:jc w:val="both"/>
        <w:rPr>
          <w:b/>
          <w:color w:val="000000"/>
        </w:rPr>
      </w:pPr>
    </w:p>
    <w:p w:rsidR="00F906E8" w:rsidRDefault="00F906E8" w:rsidP="00F906E8">
      <w:pPr>
        <w:tabs>
          <w:tab w:val="num" w:pos="540"/>
        </w:tabs>
        <w:ind w:left="-360" w:firstLine="360"/>
        <w:jc w:val="both"/>
        <w:rPr>
          <w:b/>
          <w:color w:val="000000"/>
          <w:szCs w:val="22"/>
        </w:rPr>
      </w:pPr>
      <w:r>
        <w:rPr>
          <w:b/>
          <w:color w:val="000000"/>
        </w:rPr>
        <w:t>Задачи:</w:t>
      </w:r>
    </w:p>
    <w:p w:rsidR="00F906E8" w:rsidRDefault="00F906E8" w:rsidP="00F906E8">
      <w:pPr>
        <w:numPr>
          <w:ilvl w:val="0"/>
          <w:numId w:val="3"/>
        </w:numPr>
        <w:tabs>
          <w:tab w:val="num" w:pos="0"/>
          <w:tab w:val="left" w:pos="180"/>
        </w:tabs>
        <w:ind w:left="-360" w:firstLine="360"/>
        <w:jc w:val="both"/>
        <w:rPr>
          <w:color w:val="000000"/>
        </w:rPr>
      </w:pPr>
      <w:r>
        <w:rPr>
          <w:color w:val="000000"/>
        </w:rPr>
        <w:t>придание результатам образования социально и личностно значимого характера;</w:t>
      </w:r>
    </w:p>
    <w:p w:rsidR="00F906E8" w:rsidRDefault="00F906E8" w:rsidP="00F906E8">
      <w:pPr>
        <w:numPr>
          <w:ilvl w:val="0"/>
          <w:numId w:val="3"/>
        </w:numPr>
        <w:tabs>
          <w:tab w:val="num" w:pos="0"/>
          <w:tab w:val="left" w:pos="180"/>
        </w:tabs>
        <w:ind w:left="-360" w:firstLine="360"/>
        <w:jc w:val="both"/>
        <w:rPr>
          <w:color w:val="000000"/>
        </w:rPr>
      </w:pPr>
      <w:r>
        <w:rPr>
          <w:color w:val="000000"/>
        </w:rPr>
        <w:t>повышение мотивации и интереса к учению;</w:t>
      </w:r>
    </w:p>
    <w:p w:rsidR="00F906E8" w:rsidRDefault="00F906E8" w:rsidP="00F906E8">
      <w:pPr>
        <w:numPr>
          <w:ilvl w:val="0"/>
          <w:numId w:val="3"/>
        </w:numPr>
        <w:tabs>
          <w:tab w:val="num" w:pos="0"/>
          <w:tab w:val="left" w:pos="180"/>
        </w:tabs>
        <w:ind w:left="-360" w:firstLine="360"/>
        <w:jc w:val="both"/>
        <w:rPr>
          <w:color w:val="000000"/>
        </w:rPr>
      </w:pPr>
      <w:r>
        <w:rPr>
          <w:color w:val="000000"/>
        </w:rPr>
        <w:t>более гибкое и прочное усвоение знаний учащимися, возможность их самостоятельного движения в изучаемой области;</w:t>
      </w:r>
    </w:p>
    <w:p w:rsidR="00F906E8" w:rsidRDefault="00F906E8" w:rsidP="00F906E8">
      <w:pPr>
        <w:numPr>
          <w:ilvl w:val="0"/>
          <w:numId w:val="3"/>
        </w:numPr>
        <w:tabs>
          <w:tab w:val="num" w:pos="0"/>
          <w:tab w:val="left" w:pos="180"/>
        </w:tabs>
        <w:ind w:left="-360" w:firstLine="360"/>
        <w:jc w:val="both"/>
        <w:rPr>
          <w:color w:val="000000"/>
        </w:rPr>
      </w:pPr>
      <w:r>
        <w:rPr>
          <w:color w:val="000000"/>
        </w:rPr>
        <w:t>развитие интеллектуальной инициативы учащихся в процессе обучения;</w:t>
      </w:r>
    </w:p>
    <w:p w:rsidR="00F906E8" w:rsidRDefault="00F906E8" w:rsidP="00F906E8">
      <w:pPr>
        <w:numPr>
          <w:ilvl w:val="0"/>
          <w:numId w:val="3"/>
        </w:numPr>
        <w:tabs>
          <w:tab w:val="num" w:pos="0"/>
          <w:tab w:val="left" w:pos="180"/>
          <w:tab w:val="num" w:pos="540"/>
        </w:tabs>
        <w:ind w:left="-360" w:firstLine="360"/>
        <w:jc w:val="both"/>
        <w:rPr>
          <w:color w:val="000000"/>
        </w:rPr>
      </w:pPr>
      <w:r>
        <w:rPr>
          <w:color w:val="000000"/>
        </w:rPr>
        <w:t>формирование личности, нужной обществу, коммуникативной, ответственной за свои поступки,</w:t>
      </w:r>
    </w:p>
    <w:p w:rsidR="00F906E8" w:rsidRDefault="00F906E8" w:rsidP="00F906E8">
      <w:pPr>
        <w:numPr>
          <w:ilvl w:val="0"/>
          <w:numId w:val="3"/>
        </w:numPr>
        <w:tabs>
          <w:tab w:val="num" w:pos="0"/>
          <w:tab w:val="left" w:pos="180"/>
          <w:tab w:val="num" w:pos="540"/>
        </w:tabs>
        <w:ind w:left="-360" w:firstLine="360"/>
        <w:jc w:val="both"/>
        <w:rPr>
          <w:color w:val="000000"/>
        </w:rPr>
      </w:pPr>
      <w:r>
        <w:rPr>
          <w:color w:val="000000"/>
        </w:rPr>
        <w:t>обеспечение условий для общекультурного и личностного развития на основе формирования универсальных учебных действий,  обеспечивающих не только успешное усвоение знаний, умений и навыков, но и формирование картины мира, компетентностей в любой предметной области познания.</w:t>
      </w:r>
    </w:p>
    <w:p w:rsidR="00F906E8" w:rsidRDefault="00F906E8" w:rsidP="00F906E8">
      <w:pPr>
        <w:numPr>
          <w:ilvl w:val="0"/>
          <w:numId w:val="3"/>
        </w:numPr>
        <w:tabs>
          <w:tab w:val="num" w:pos="0"/>
          <w:tab w:val="left" w:pos="180"/>
          <w:tab w:val="num" w:pos="540"/>
        </w:tabs>
        <w:ind w:left="-360" w:firstLine="360"/>
        <w:jc w:val="both"/>
        <w:rPr>
          <w:color w:val="000000"/>
        </w:rPr>
      </w:pPr>
      <w:r>
        <w:rPr>
          <w:color w:val="000000"/>
        </w:rPr>
        <w:t>использование на уроках новых информационных технологий и средств коммуникаций;</w:t>
      </w:r>
    </w:p>
    <w:p w:rsidR="00F906E8" w:rsidRDefault="00F906E8" w:rsidP="00F906E8">
      <w:pPr>
        <w:numPr>
          <w:ilvl w:val="0"/>
          <w:numId w:val="3"/>
        </w:numPr>
        <w:tabs>
          <w:tab w:val="num" w:pos="0"/>
          <w:tab w:val="left" w:pos="180"/>
          <w:tab w:val="num" w:pos="540"/>
        </w:tabs>
        <w:ind w:left="-360" w:firstLine="360"/>
        <w:jc w:val="both"/>
        <w:rPr>
          <w:color w:val="000000"/>
        </w:rPr>
      </w:pPr>
      <w:r>
        <w:rPr>
          <w:color w:val="000000"/>
        </w:rPr>
        <w:t>повышение своего методического уровня.</w:t>
      </w:r>
    </w:p>
    <w:p w:rsidR="00F906E8" w:rsidRDefault="00F906E8" w:rsidP="00F906E8">
      <w:pPr>
        <w:tabs>
          <w:tab w:val="num" w:pos="540"/>
        </w:tabs>
        <w:ind w:left="-360" w:firstLine="360"/>
        <w:jc w:val="both"/>
      </w:pPr>
    </w:p>
    <w:p w:rsidR="00F906E8" w:rsidRDefault="00F906E8" w:rsidP="00F906E8">
      <w:pPr>
        <w:ind w:left="-360" w:firstLine="360"/>
        <w:jc w:val="both"/>
        <w:rPr>
          <w:b/>
          <w:bCs/>
        </w:rPr>
      </w:pPr>
      <w:r>
        <w:rPr>
          <w:b/>
          <w:bCs/>
        </w:rPr>
        <w:t xml:space="preserve">Ожидаемые результаты самообразования  </w:t>
      </w:r>
    </w:p>
    <w:p w:rsidR="00F906E8" w:rsidRDefault="00F906E8" w:rsidP="00F906E8">
      <w:pPr>
        <w:ind w:left="-360" w:firstLine="360"/>
        <w:jc w:val="both"/>
      </w:pPr>
    </w:p>
    <w:p w:rsidR="00F906E8" w:rsidRDefault="00F906E8" w:rsidP="00F906E8">
      <w:pPr>
        <w:numPr>
          <w:ilvl w:val="0"/>
          <w:numId w:val="4"/>
        </w:numPr>
        <w:ind w:left="-360" w:firstLine="360"/>
        <w:jc w:val="both"/>
        <w:rPr>
          <w:b/>
          <w:bCs/>
        </w:rPr>
      </w:pPr>
      <w:r>
        <w:t>Повысить качество преподавания предмета.</w:t>
      </w:r>
    </w:p>
    <w:p w:rsidR="00F906E8" w:rsidRDefault="00F906E8" w:rsidP="00F906E8">
      <w:pPr>
        <w:numPr>
          <w:ilvl w:val="0"/>
          <w:numId w:val="4"/>
        </w:numPr>
        <w:shd w:val="clear" w:color="auto" w:fill="FFFFFF"/>
        <w:ind w:left="-360" w:firstLine="360"/>
        <w:jc w:val="both"/>
      </w:pPr>
      <w:r>
        <w:rPr>
          <w:spacing w:val="-3"/>
        </w:rPr>
        <w:t>Научить детей работать с Интернетом, грамотно использовать полученный материал в творческих работах.</w:t>
      </w:r>
    </w:p>
    <w:p w:rsidR="00F906E8" w:rsidRDefault="00F906E8" w:rsidP="00F906E8">
      <w:pPr>
        <w:widowControl w:val="0"/>
        <w:numPr>
          <w:ilvl w:val="0"/>
          <w:numId w:val="4"/>
        </w:numPr>
        <w:ind w:left="-360" w:firstLine="360"/>
        <w:jc w:val="both"/>
      </w:pPr>
      <w:r>
        <w:t>Разработать и провести и открытые уроки по собственным, новаторским технологиям.</w:t>
      </w:r>
    </w:p>
    <w:p w:rsidR="00F906E8" w:rsidRDefault="00F906E8" w:rsidP="00F906E8">
      <w:pPr>
        <w:widowControl w:val="0"/>
        <w:numPr>
          <w:ilvl w:val="0"/>
          <w:numId w:val="4"/>
        </w:numPr>
        <w:ind w:left="-360" w:firstLine="360"/>
        <w:jc w:val="both"/>
      </w:pPr>
      <w:r>
        <w:t>создать комплекты педагогических  разработок с применением новых технологий и поместить их в сообществе.</w:t>
      </w:r>
    </w:p>
    <w:p w:rsidR="00F906E8" w:rsidRDefault="00F906E8" w:rsidP="00F906E8">
      <w:pPr>
        <w:numPr>
          <w:ilvl w:val="0"/>
          <w:numId w:val="4"/>
        </w:numPr>
        <w:ind w:left="-360" w:firstLine="360"/>
        <w:jc w:val="both"/>
      </w:pPr>
      <w:r>
        <w:t>Периодически проводить самоанализ своей профессиональной деятельности, отчитываться о результатах работы над темой на МО и педсоветах.</w:t>
      </w:r>
    </w:p>
    <w:p w:rsidR="00F906E8" w:rsidRDefault="00F906E8" w:rsidP="00F906E8">
      <w:pPr>
        <w:numPr>
          <w:ilvl w:val="0"/>
          <w:numId w:val="4"/>
        </w:numPr>
        <w:ind w:left="-360" w:firstLine="360"/>
        <w:jc w:val="both"/>
      </w:pPr>
      <w:r>
        <w:t xml:space="preserve">Разработать  дидактические материалы, тесты, </w:t>
      </w:r>
      <w:proofErr w:type="spellStart"/>
      <w:r>
        <w:t>видеопособия</w:t>
      </w:r>
      <w:proofErr w:type="spellEnd"/>
      <w:r>
        <w:t>, способствующие личностно-ориентированному подходу в изучении предмета.</w:t>
      </w:r>
    </w:p>
    <w:p w:rsidR="00F906E8" w:rsidRDefault="00F906E8" w:rsidP="00F906E8">
      <w:pPr>
        <w:ind w:left="-360" w:firstLine="360"/>
        <w:jc w:val="both"/>
      </w:pPr>
      <w:r>
        <w:t xml:space="preserve">Обобщить опыт по исследуемой теме. </w:t>
      </w:r>
    </w:p>
    <w:p w:rsidR="00F906E8" w:rsidRDefault="00F906E8" w:rsidP="00F906E8">
      <w:pPr>
        <w:pStyle w:val="a4"/>
        <w:tabs>
          <w:tab w:val="num" w:pos="540"/>
        </w:tabs>
        <w:spacing w:before="30" w:after="30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Исходя из основной общеобразовательной проблемы школы, индивидуальной темы по самообразованию были намечены основные направления работы по самообразованию.</w:t>
      </w:r>
    </w:p>
    <w:p w:rsidR="00F906E8" w:rsidRDefault="00F906E8" w:rsidP="00F906E8">
      <w:pPr>
        <w:pStyle w:val="a4"/>
        <w:tabs>
          <w:tab w:val="num" w:pos="540"/>
        </w:tabs>
        <w:spacing w:before="30" w:after="30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6E8" w:rsidRDefault="00F906E8" w:rsidP="00F906E8">
      <w:pPr>
        <w:pStyle w:val="a4"/>
        <w:tabs>
          <w:tab w:val="num" w:pos="540"/>
        </w:tabs>
        <w:spacing w:before="30" w:after="30"/>
        <w:ind w:left="-360"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07F" w:rsidRDefault="0061207F" w:rsidP="00F906E8">
      <w:pPr>
        <w:pStyle w:val="a4"/>
        <w:tabs>
          <w:tab w:val="num" w:pos="540"/>
        </w:tabs>
        <w:spacing w:before="30" w:after="30"/>
        <w:ind w:left="-360"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07F" w:rsidRDefault="0061207F" w:rsidP="00F906E8">
      <w:pPr>
        <w:pStyle w:val="a4"/>
        <w:tabs>
          <w:tab w:val="num" w:pos="540"/>
        </w:tabs>
        <w:spacing w:before="30" w:after="30"/>
        <w:ind w:left="-360"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07F" w:rsidRDefault="0061207F" w:rsidP="00F906E8">
      <w:pPr>
        <w:pStyle w:val="a4"/>
        <w:tabs>
          <w:tab w:val="num" w:pos="540"/>
        </w:tabs>
        <w:spacing w:before="30" w:after="30"/>
        <w:ind w:left="-360"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06E8" w:rsidRDefault="00F906E8" w:rsidP="00F906E8">
      <w:pPr>
        <w:pStyle w:val="a4"/>
        <w:tabs>
          <w:tab w:val="num" w:pos="540"/>
        </w:tabs>
        <w:spacing w:before="30" w:after="30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Направления самообразования:</w:t>
      </w:r>
    </w:p>
    <w:p w:rsidR="00F906E8" w:rsidRDefault="00F906E8" w:rsidP="00F906E8">
      <w:pPr>
        <w:pStyle w:val="a4"/>
        <w:tabs>
          <w:tab w:val="num" w:pos="540"/>
        </w:tabs>
        <w:spacing w:before="30" w:after="30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94"/>
        <w:gridCol w:w="1629"/>
      </w:tblGrid>
      <w:tr w:rsidR="00F906E8" w:rsidTr="00F906E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Сроки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F906E8" w:rsidTr="00F906E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Изучить новые программы и учебники, уяснить их особенности и  требования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2.Знакомиться с новыми педагогическими технологиями через предметные издания и Интернет.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3.Систематически знакомиться со статьями в  журналах « Иностранные языки в школе» и  газете «Первое сентября».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Повышать квалификацию на курсах для учителей иностранного языка.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2015- 2016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6E8" w:rsidTr="00F906E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свои знания в области классической и современной психологии и педагогики.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8" w:rsidRDefault="00F906E8">
            <w:pPr>
              <w:pStyle w:val="a4"/>
              <w:spacing w:before="30" w:after="3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F906E8" w:rsidTr="00F906E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1.Совершенствовать знания современного содержания образования учащихся по английскому языку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Знакомиться с новыми формами, методами и приёмами обучения английского языка.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Принимать активное участие в работе школьного МО.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Изучать опыт работы лучших учителей своей школы, района, области через Интернет.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Посещать уроки коллег и участвовать в обмене опытом.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Периодически проводить самоанализ профессиональной деятельности.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Создать собственную базу лучших сценариев уроков, интересных приемов и находок на уроке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Составить собственную коллекцию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видеоприложений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уроков.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Проводить открытые уроки для коллег по работе.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Разработать программы элективного курса по предмету, кружков.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Выступать с докладами по теме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самообразования.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2016-2018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2016-2020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  плана МО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2015-2020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плана МО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6E8" w:rsidTr="00F906E8">
        <w:trPr>
          <w:trHeight w:val="9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Информационно-технологические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1.Изучать ИКТ и внедрять их в учебный процесс.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Обзор в Интернете информации по английскому языку, педагогике и психологии.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6E8" w:rsidTr="00F906E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Внедрять в образовательный процесс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  <w:p w:rsidR="00F906E8" w:rsidRDefault="00F906E8">
            <w:pPr>
              <w:pStyle w:val="a4"/>
              <w:spacing w:before="30" w:after="30"/>
              <w:ind w:left="-36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06E8" w:rsidRDefault="00F906E8" w:rsidP="00F906E8">
      <w:pPr>
        <w:rPr>
          <w:sz w:val="28"/>
          <w:szCs w:val="28"/>
        </w:rPr>
      </w:pPr>
    </w:p>
    <w:p w:rsidR="00F906E8" w:rsidRDefault="00F906E8" w:rsidP="00F906E8">
      <w:pPr>
        <w:rPr>
          <w:sz w:val="28"/>
          <w:szCs w:val="28"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1D7F70" w:rsidRDefault="001D7F70" w:rsidP="00F906E8">
      <w:pPr>
        <w:jc w:val="center"/>
        <w:rPr>
          <w:bCs/>
        </w:rPr>
      </w:pPr>
    </w:p>
    <w:p w:rsidR="00F906E8" w:rsidRDefault="00F906E8" w:rsidP="00F906E8">
      <w:pPr>
        <w:jc w:val="center"/>
        <w:rPr>
          <w:bCs/>
        </w:rPr>
      </w:pPr>
      <w:bookmarkStart w:id="0" w:name="_GoBack"/>
      <w:r>
        <w:rPr>
          <w:bCs/>
        </w:rPr>
        <w:t>ПЕРСПЕКТИВНЫЙ ПЛАН ПО САМООБРАЗОВАНИЮ:</w:t>
      </w:r>
    </w:p>
    <w:p w:rsidR="00F906E8" w:rsidRDefault="00F906E8" w:rsidP="00F906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501"/>
        <w:gridCol w:w="1162"/>
        <w:gridCol w:w="3884"/>
      </w:tblGrid>
      <w:tr w:rsidR="00F906E8" w:rsidTr="00F906E8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906E8" w:rsidTr="00F906E8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Пройти курсы повышения квалификации по теме: Совершенствование процесса обучения иностранному языку в условиях введения ФГОС основного общего образован</w:t>
            </w:r>
            <w:r w:rsidR="002B6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2.Выступление на заседании школьного МО 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3.Подписка на методическую литературу 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4.Изучение литературы по данной теме.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6E8" w:rsidTr="00F906E8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1.Определение целей и задач темы.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1.Выступление на заседании школьного МО </w:t>
            </w:r>
          </w:p>
          <w:p w:rsidR="00F906E8" w:rsidRDefault="00F906E8">
            <w:pPr>
              <w:pStyle w:val="a4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6E8" w:rsidTr="00F906E8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1.Внедрение опыта работы.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методического комплекса.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3.Корректировка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1.Выступление на заседании педагогического совета.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2.Открытые уроки на муниципальном уровне.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3.Участие в олимпиадах, конкурсах, конференциях.</w:t>
            </w:r>
          </w:p>
        </w:tc>
      </w:tr>
      <w:tr w:rsidR="00F906E8" w:rsidTr="00F906E8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1.Подведение итогов.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2.Оформление результатов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1.Выступление на заседании муниципального МО по теме «Обновление предмета иностранного языка  в условиях реализации  новых образовательных стандартов».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Результативное участие на муниципальных и региональных олимпиадах, конкурсах, конференциях.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3.Мастер-класс «Эффективное использование системно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подхода в подготовке к олимпиадам,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конкурсам и конференциям».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4.Консультативная помощь учителям и учащимся. </w:t>
            </w:r>
          </w:p>
        </w:tc>
      </w:tr>
      <w:tr w:rsidR="00F906E8" w:rsidTr="00F906E8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Внедренческий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1.Принять участие в различных конкурсах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международного уровней.</w:t>
            </w:r>
          </w:p>
          <w:p w:rsidR="00F906E8" w:rsidRDefault="00F906E8">
            <w:pPr>
              <w:pStyle w:val="a4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2.Результаты работы над темой самообразования разместить на личном сайте или сообществе.</w:t>
            </w:r>
          </w:p>
        </w:tc>
      </w:tr>
    </w:tbl>
    <w:bookmarkEnd w:id="0"/>
    <w:p w:rsidR="00F906E8" w:rsidRDefault="00F906E8" w:rsidP="00F906E8">
      <w:r>
        <w:t> </w:t>
      </w:r>
    </w:p>
    <w:p w:rsidR="00F906E8" w:rsidRDefault="00F906E8" w:rsidP="00F906E8"/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1D7F70" w:rsidRDefault="001D7F70" w:rsidP="00F906E8">
      <w:pPr>
        <w:jc w:val="center"/>
        <w:rPr>
          <w:b/>
        </w:rPr>
      </w:pPr>
    </w:p>
    <w:p w:rsidR="00F906E8" w:rsidRDefault="00F906E8" w:rsidP="00F906E8">
      <w:pPr>
        <w:jc w:val="center"/>
        <w:rPr>
          <w:b/>
        </w:rPr>
      </w:pPr>
      <w:r>
        <w:rPr>
          <w:b/>
        </w:rPr>
        <w:t>В ходе реализации поставленных задач в первую очередь предстоит:</w:t>
      </w:r>
    </w:p>
    <w:p w:rsidR="00F906E8" w:rsidRDefault="00F906E8" w:rsidP="00F906E8">
      <w:pPr>
        <w:jc w:val="both"/>
        <w:rPr>
          <w:b/>
          <w:bCs/>
        </w:rPr>
      </w:pPr>
    </w:p>
    <w:p w:rsidR="00F906E8" w:rsidRDefault="00F906E8" w:rsidP="00F906E8">
      <w:pPr>
        <w:jc w:val="both"/>
        <w:rPr>
          <w:b/>
          <w:bCs/>
        </w:rPr>
      </w:pPr>
      <w:r>
        <w:rPr>
          <w:b/>
          <w:bCs/>
        </w:rPr>
        <w:t xml:space="preserve">1.Изучение педагогических программных средств по своему предмету и оценке их достоинств и недостатков. </w:t>
      </w:r>
    </w:p>
    <w:p w:rsidR="00F906E8" w:rsidRDefault="00F906E8" w:rsidP="00F906E8">
      <w:pPr>
        <w:jc w:val="both"/>
        <w:rPr>
          <w:b/>
          <w:bCs/>
        </w:rPr>
      </w:pPr>
      <w:r>
        <w:rPr>
          <w:b/>
          <w:bCs/>
        </w:rPr>
        <w:t xml:space="preserve">2.Внедрение в свою практику новых технологий обучения таких как: </w:t>
      </w:r>
    </w:p>
    <w:p w:rsidR="00F906E8" w:rsidRDefault="00F906E8" w:rsidP="00F906E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906E8" w:rsidRDefault="00F906E8" w:rsidP="00F906E8">
      <w:pPr>
        <w:jc w:val="both"/>
      </w:pPr>
      <w:r>
        <w:rPr>
          <w:b/>
          <w:bCs/>
        </w:rPr>
        <w:t>Метод проектов</w:t>
      </w:r>
      <w:r>
        <w:t xml:space="preserve">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 </w:t>
      </w:r>
    </w:p>
    <w:p w:rsidR="00F906E8" w:rsidRDefault="00F906E8" w:rsidP="00F906E8">
      <w:pPr>
        <w:jc w:val="both"/>
      </w:pPr>
    </w:p>
    <w:p w:rsidR="00F906E8" w:rsidRDefault="00F906E8" w:rsidP="00F906E8">
      <w:pPr>
        <w:pStyle w:val="a4"/>
        <w:spacing w:after="0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Компьютерные технологии обучения  - </w:t>
      </w:r>
      <w:r>
        <w:rPr>
          <w:rFonts w:ascii="Times New Roman" w:hAnsi="Times New Roman"/>
          <w:sz w:val="24"/>
          <w:szCs w:val="24"/>
          <w:lang w:eastAsia="ru-RU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906E8" w:rsidRDefault="00F906E8" w:rsidP="00F906E8">
      <w:pPr>
        <w:pStyle w:val="a4"/>
        <w:spacing w:after="0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06E8" w:rsidRDefault="00F906E8" w:rsidP="00F906E8">
      <w:pPr>
        <w:shd w:val="clear" w:color="auto" w:fill="FFFFFF"/>
        <w:tabs>
          <w:tab w:val="left" w:leader="underscore" w:pos="4848"/>
        </w:tabs>
        <w:jc w:val="both"/>
      </w:pPr>
      <w:r>
        <w:rPr>
          <w:b/>
          <w:bCs/>
        </w:rPr>
        <w:t>Дифференциация обучения</w:t>
      </w:r>
      <w:r>
        <w:t xml:space="preserve"> - обучение строится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F906E8" w:rsidRDefault="00F906E8" w:rsidP="00F906E8">
      <w:pPr>
        <w:pStyle w:val="a4"/>
        <w:spacing w:after="0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06E8" w:rsidRDefault="00F906E8" w:rsidP="00F906E8">
      <w:pPr>
        <w:jc w:val="both"/>
      </w:pPr>
      <w:r>
        <w:rPr>
          <w:b/>
          <w:bCs/>
        </w:rPr>
        <w:t>Мультимедиа  технологии -</w:t>
      </w:r>
      <w:r>
        <w:t xml:space="preserve"> способ подготовки электронных документов, включающих визуальные и </w:t>
      </w:r>
      <w:proofErr w:type="spellStart"/>
      <w:r>
        <w:t>аудиоэффекты</w:t>
      </w:r>
      <w:proofErr w:type="spellEnd"/>
      <w:r>
        <w:t xml:space="preserve">.  Применение мультимедиа технологий открывает перспективное направление развития современных компьютерных технологий обучения. </w:t>
      </w:r>
    </w:p>
    <w:p w:rsidR="00F906E8" w:rsidRDefault="00F906E8" w:rsidP="00F906E8">
      <w:pPr>
        <w:shd w:val="clear" w:color="auto" w:fill="FFFFFF"/>
        <w:rPr>
          <w:b/>
          <w:bCs/>
        </w:rPr>
      </w:pPr>
    </w:p>
    <w:p w:rsidR="00F906E8" w:rsidRDefault="00F906E8" w:rsidP="00F906E8">
      <w:pPr>
        <w:shd w:val="clear" w:color="auto" w:fill="FFFFFF"/>
        <w:rPr>
          <w:b/>
          <w:bCs/>
        </w:rPr>
      </w:pPr>
      <w:r>
        <w:rPr>
          <w:b/>
          <w:bCs/>
        </w:rPr>
        <w:t xml:space="preserve">Учебная исследовательская работа: </w:t>
      </w:r>
    </w:p>
    <w:p w:rsidR="00F906E8" w:rsidRDefault="00F906E8" w:rsidP="00F906E8">
      <w:pPr>
        <w:shd w:val="clear" w:color="auto" w:fill="FFFFFF"/>
      </w:pPr>
      <w:r>
        <w:t>1.Включить в план по реализации проектной деятельности на уроках английского языка и предложить для разработки учащимся примерные темы проектов.</w:t>
      </w:r>
      <w:r>
        <w:rPr>
          <w:b/>
          <w:bCs/>
        </w:rPr>
        <w:t xml:space="preserve"> </w:t>
      </w:r>
    </w:p>
    <w:p w:rsidR="00F906E8" w:rsidRDefault="00F906E8" w:rsidP="00F906E8">
      <w:pPr>
        <w:jc w:val="both"/>
      </w:pPr>
      <w:r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F906E8" w:rsidRDefault="00F906E8" w:rsidP="00F906E8">
      <w:pPr>
        <w:jc w:val="both"/>
      </w:pPr>
      <w:r>
        <w:t>3. Изучение опыта учителей – новаторов, методистов, передового опыта.</w:t>
      </w:r>
    </w:p>
    <w:p w:rsidR="00F906E8" w:rsidRDefault="00F906E8" w:rsidP="00F90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 опыт учителей новаторов из методических газет и журналов, образовательных сайтов Интернета</w:t>
      </w:r>
    </w:p>
    <w:p w:rsidR="00F906E8" w:rsidRDefault="00F906E8" w:rsidP="00F90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материалы сайта «Сеть творческих учителей». </w:t>
      </w:r>
    </w:p>
    <w:p w:rsidR="00F906E8" w:rsidRDefault="00F906E8" w:rsidP="00F906E8">
      <w:r>
        <w:t>4. Участие в системе школьной методической работы:</w:t>
      </w:r>
    </w:p>
    <w:p w:rsidR="00F906E8" w:rsidRDefault="00F906E8" w:rsidP="00F906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Провести открытые уроки, на которых показать применение указанных технологий.</w:t>
      </w:r>
    </w:p>
    <w:p w:rsidR="00F906E8" w:rsidRDefault="00F906E8" w:rsidP="00F906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Установить творческое сотрудничество с учителями-предметниками по вопросам темы самообразования.</w:t>
      </w:r>
    </w:p>
    <w:p w:rsidR="00F906E8" w:rsidRDefault="00F906E8" w:rsidP="00F906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Изучить передовой опыт учителей района по применению технологий. </w:t>
      </w:r>
    </w:p>
    <w:p w:rsidR="00F906E8" w:rsidRDefault="00F906E8" w:rsidP="00F906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заседаниях ШМО, ММО педагогических советах. </w:t>
      </w:r>
    </w:p>
    <w:p w:rsidR="00F906E8" w:rsidRDefault="00F906E8" w:rsidP="00F906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Практические выходы (доклады, рефераты) – на муниципальной секции учителей иностранного языка, на занятиях школьного, муниципального методических объединений, на заседаниях педагогического совета школы.</w:t>
      </w:r>
    </w:p>
    <w:p w:rsidR="00F906E8" w:rsidRDefault="00F906E8" w:rsidP="00F906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Взаимные посещения уроков с целью обмена опытом работы.</w:t>
      </w:r>
    </w:p>
    <w:p w:rsidR="00F906E8" w:rsidRDefault="00F906E8" w:rsidP="00F906E8">
      <w:pPr>
        <w:ind w:left="720"/>
      </w:pPr>
    </w:p>
    <w:p w:rsidR="00F906E8" w:rsidRDefault="00F906E8" w:rsidP="00F906E8">
      <w:pPr>
        <w:jc w:val="center"/>
        <w:rPr>
          <w:b/>
        </w:rPr>
      </w:pPr>
    </w:p>
    <w:p w:rsidR="00F906E8" w:rsidRDefault="00F906E8" w:rsidP="00F906E8">
      <w:pPr>
        <w:jc w:val="center"/>
        <w:rPr>
          <w:b/>
        </w:rPr>
      </w:pPr>
    </w:p>
    <w:p w:rsidR="001D7F70" w:rsidRDefault="001D7F70" w:rsidP="00F906E8">
      <w:pPr>
        <w:ind w:left="-360" w:firstLine="360"/>
        <w:jc w:val="both"/>
        <w:rPr>
          <w:b/>
        </w:rPr>
      </w:pPr>
    </w:p>
    <w:p w:rsidR="001D7F70" w:rsidRDefault="001D7F70" w:rsidP="00F906E8">
      <w:pPr>
        <w:ind w:left="-360" w:firstLine="360"/>
        <w:jc w:val="both"/>
        <w:rPr>
          <w:b/>
        </w:rPr>
      </w:pPr>
    </w:p>
    <w:p w:rsidR="00F906E8" w:rsidRDefault="00F906E8" w:rsidP="00F906E8">
      <w:pPr>
        <w:ind w:left="-360" w:firstLine="360"/>
        <w:jc w:val="both"/>
        <w:rPr>
          <w:b/>
          <w:color w:val="FF0000"/>
        </w:rPr>
      </w:pPr>
      <w:r>
        <w:rPr>
          <w:b/>
        </w:rPr>
        <w:t xml:space="preserve">Литература по теме самообразования </w:t>
      </w:r>
    </w:p>
    <w:p w:rsidR="00F906E8" w:rsidRDefault="00F906E8" w:rsidP="00F906E8">
      <w:pPr>
        <w:ind w:left="-360" w:firstLine="360"/>
        <w:jc w:val="both"/>
        <w:rPr>
          <w:b/>
        </w:rPr>
      </w:pPr>
    </w:p>
    <w:p w:rsidR="00F906E8" w:rsidRDefault="00F906E8" w:rsidP="00F906E8">
      <w:pPr>
        <w:ind w:left="-360" w:firstLine="360"/>
        <w:jc w:val="both"/>
        <w:rPr>
          <w:b/>
        </w:rPr>
      </w:pPr>
      <w:r>
        <w:rPr>
          <w:b/>
        </w:rPr>
        <w:t>Книги, брошюры</w:t>
      </w:r>
    </w:p>
    <w:p w:rsidR="00F906E8" w:rsidRDefault="00F906E8" w:rsidP="00F906E8">
      <w:pPr>
        <w:ind w:left="-720" w:firstLine="180"/>
        <w:jc w:val="both"/>
      </w:pPr>
    </w:p>
    <w:p w:rsidR="00F906E8" w:rsidRDefault="00F906E8" w:rsidP="00F906E8">
      <w:pPr>
        <w:numPr>
          <w:ilvl w:val="0"/>
          <w:numId w:val="7"/>
        </w:numPr>
        <w:jc w:val="both"/>
      </w:pPr>
      <w:proofErr w:type="spellStart"/>
      <w:r>
        <w:t>Воровщиков</w:t>
      </w:r>
      <w:proofErr w:type="spellEnd"/>
      <w:r>
        <w:t xml:space="preserve"> С.Г.   Развитие учебно-познавательной компетентности учащихся: опыт проектирования </w:t>
      </w:r>
      <w:proofErr w:type="spellStart"/>
      <w:r>
        <w:t>внутришкольной</w:t>
      </w:r>
      <w:proofErr w:type="spellEnd"/>
      <w:r>
        <w:t xml:space="preserve"> системы </w:t>
      </w:r>
      <w:proofErr w:type="gramStart"/>
      <w:r>
        <w:t>учебно-метод</w:t>
      </w:r>
      <w:proofErr w:type="gramEnd"/>
      <w:r>
        <w:t xml:space="preserve">. и управленческого сопровождения. - 2-е изд., </w:t>
      </w:r>
      <w:proofErr w:type="spellStart"/>
      <w:r>
        <w:t>перераб</w:t>
      </w:r>
      <w:proofErr w:type="spellEnd"/>
      <w:r>
        <w:t>. и доп. - М.: 5 за знания, 2010. - 304 с. - (</w:t>
      </w:r>
      <w:proofErr w:type="spellStart"/>
      <w:r>
        <w:t>Методкнига</w:t>
      </w:r>
      <w:proofErr w:type="spellEnd"/>
      <w:r>
        <w:t>). - ISBN 978-5-458292-344.</w:t>
      </w:r>
    </w:p>
    <w:p w:rsidR="00F906E8" w:rsidRDefault="00F906E8" w:rsidP="00F906E8">
      <w:pPr>
        <w:numPr>
          <w:ilvl w:val="0"/>
          <w:numId w:val="7"/>
        </w:numPr>
        <w:jc w:val="both"/>
      </w:pPr>
      <w:r>
        <w:t>Киреева Т.В.   Системный подход к подготовке учащихся к единому государственному экзамену: говорение. - М.: Чистые пруды, 2006. - 32 с. - (Библиотечка "Первого сентября"). - ISBN 5-9667-0172-5.</w:t>
      </w:r>
    </w:p>
    <w:p w:rsidR="00F906E8" w:rsidRDefault="00F906E8" w:rsidP="00F906E8">
      <w:pPr>
        <w:numPr>
          <w:ilvl w:val="0"/>
          <w:numId w:val="7"/>
        </w:numPr>
        <w:jc w:val="both"/>
      </w:pPr>
      <w:proofErr w:type="spellStart"/>
      <w:r>
        <w:t>Конаржевский</w:t>
      </w:r>
      <w:proofErr w:type="spellEnd"/>
      <w:r>
        <w:t xml:space="preserve"> Ю.А.   Анализ урока. - М.: Педагогический поиск, 2000. - 336 с. - ISBN 5-901030-26-5. </w:t>
      </w:r>
    </w:p>
    <w:p w:rsidR="00F906E8" w:rsidRDefault="00F906E8" w:rsidP="00F906E8">
      <w:pPr>
        <w:numPr>
          <w:ilvl w:val="0"/>
          <w:numId w:val="7"/>
        </w:numPr>
        <w:jc w:val="both"/>
      </w:pPr>
      <w:proofErr w:type="spellStart"/>
      <w:r>
        <w:t>Конаржевский</w:t>
      </w:r>
      <w:proofErr w:type="spellEnd"/>
      <w:r>
        <w:t xml:space="preserve"> Ю.А.   Система. Урок. Анализ. - Псков: ПОИПКРО, 1996. - 440 с. - (Управление образованием). - ISBN 5-7522-0006-7. </w:t>
      </w:r>
    </w:p>
    <w:p w:rsidR="00F906E8" w:rsidRDefault="00F906E8" w:rsidP="00F906E8">
      <w:pPr>
        <w:numPr>
          <w:ilvl w:val="0"/>
          <w:numId w:val="7"/>
        </w:numPr>
        <w:jc w:val="both"/>
      </w:pPr>
      <w:r>
        <w:t>Хуторской А.В. Ключевые компетенции как компонент личностно ориентированной парадигмы образования // Ученик в обновляющейся школе: Сб. науч. трудов /Под ред. Ю.И.Дика. А.В.Хуторского. М., 2002.</w:t>
      </w:r>
    </w:p>
    <w:p w:rsidR="00F906E8" w:rsidRDefault="00F906E8" w:rsidP="00F906E8">
      <w:pPr>
        <w:numPr>
          <w:ilvl w:val="0"/>
          <w:numId w:val="7"/>
        </w:numPr>
        <w:shd w:val="clear" w:color="auto" w:fill="FFFFFF"/>
      </w:pPr>
      <w:r>
        <w:t xml:space="preserve">Современный урок (1-4 ч) Т.П. </w:t>
      </w:r>
      <w:proofErr w:type="spellStart"/>
      <w:r>
        <w:t>Лакоценина</w:t>
      </w:r>
      <w:proofErr w:type="spellEnd"/>
      <w:r>
        <w:t xml:space="preserve">, </w:t>
      </w:r>
      <w:proofErr w:type="spellStart"/>
      <w:r>
        <w:t>издат</w:t>
      </w:r>
      <w:proofErr w:type="spellEnd"/>
      <w:r>
        <w:t>. «Учитель»</w:t>
      </w:r>
    </w:p>
    <w:p w:rsidR="00F906E8" w:rsidRDefault="00F906E8" w:rsidP="00F906E8">
      <w:pPr>
        <w:numPr>
          <w:ilvl w:val="0"/>
          <w:numId w:val="7"/>
        </w:numPr>
        <w:shd w:val="clear" w:color="auto" w:fill="FFFFFF"/>
      </w:pPr>
      <w:r>
        <w:t>Новые педагогические и информационные технологии в системе образования / под ред. Е.С. Полат-М.:2004</w:t>
      </w:r>
    </w:p>
    <w:p w:rsidR="00F906E8" w:rsidRDefault="00F906E8" w:rsidP="00F906E8">
      <w:pPr>
        <w:numPr>
          <w:ilvl w:val="0"/>
          <w:numId w:val="7"/>
        </w:numPr>
        <w:jc w:val="both"/>
      </w:pPr>
      <w:r>
        <w:t>Развитие исследовательской деятельности учащихся. Методический сборник. — М.: Народное образование, 2001. — 272</w:t>
      </w:r>
    </w:p>
    <w:p w:rsidR="00F906E8" w:rsidRDefault="00F906E8" w:rsidP="00F906E8">
      <w:pPr>
        <w:ind w:left="-720" w:firstLine="180"/>
        <w:jc w:val="both"/>
      </w:pPr>
    </w:p>
    <w:p w:rsidR="00F906E8" w:rsidRDefault="00F906E8" w:rsidP="00F906E8">
      <w:pPr>
        <w:ind w:left="-720" w:firstLine="720"/>
        <w:jc w:val="both"/>
        <w:rPr>
          <w:b/>
        </w:rPr>
      </w:pPr>
      <w:r>
        <w:rPr>
          <w:b/>
        </w:rPr>
        <w:t>Статьи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Арламов</w:t>
      </w:r>
      <w:proofErr w:type="spellEnd"/>
      <w:r>
        <w:t xml:space="preserve"> А.А.   Методологические ориентиры воспитания личности гражданина России    // Педагогика. - 2010. - № 6. - С. 27-30.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Артемьева Л.Н.   Системный подход к научной деятельности учащихся    // Стандарты и мониторинг в образовании. - 2005.- N3. - С. 52-56.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Асмолов</w:t>
      </w:r>
      <w:proofErr w:type="spellEnd"/>
      <w:r>
        <w:t xml:space="preserve"> А.Г.   Системно-</w:t>
      </w:r>
      <w:proofErr w:type="spellStart"/>
      <w:r>
        <w:t>деятельностный</w:t>
      </w:r>
      <w:proofErr w:type="spellEnd"/>
      <w:r>
        <w:t xml:space="preserve"> подход к разработке стандартов нового поколения    // Педагогика. - 2009. - № 4. - С. 11-14.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Ахвердов</w:t>
      </w:r>
      <w:proofErr w:type="spellEnd"/>
      <w:r>
        <w:t xml:space="preserve"> А.А.   Развитие творческих способностей детей во внеурочной </w:t>
      </w:r>
      <w:proofErr w:type="spellStart"/>
      <w:r>
        <w:t>деятельностной</w:t>
      </w:r>
      <w:proofErr w:type="spellEnd"/>
      <w:r>
        <w:t xml:space="preserve"> среде    // Методист. - 2008. - № 3. - С. 35-39.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Бабинский</w:t>
      </w:r>
      <w:proofErr w:type="spellEnd"/>
      <w:r>
        <w:t xml:space="preserve"> М.Б.   О роли литературно-художественной деятельности в духовном становлении старшеклассника    // Школьные технологии. - 2012. - № 2. - С. 23-27.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Базовые технологии стандартов второго поколения как основа достижения нового образовательного результата    // Управление школой: изд. дом Первое сентября. - 2011. - № 9. - С. 10-15.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Белобородов Н.В.   Технология социального творчества учащихся    // Народное образование. - 2011. - № 1. - С. 226-232.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Бершадский</w:t>
      </w:r>
      <w:proofErr w:type="spellEnd"/>
      <w:r>
        <w:t xml:space="preserve"> М.Е.   Национальные образовательные прожекты и современная психология обучения    // Народное образование. - 2011. - № 9. - С. 185-194.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Боровая Л.   Педагогический опыт: мастерство плюс практика    // Управление школой: изд. дом Первое сентября. - 2007. - № 13. - С. 24-26.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Булин</w:t>
      </w:r>
      <w:proofErr w:type="spellEnd"/>
      <w:r>
        <w:t xml:space="preserve">-Соколова Е.   Внедрение информационно-компьютерных технологий в систему общего образования: </w:t>
      </w:r>
      <w:proofErr w:type="spellStart"/>
      <w:r>
        <w:t>деятельностный</w:t>
      </w:r>
      <w:proofErr w:type="spellEnd"/>
      <w:r>
        <w:t xml:space="preserve"> подход    // Учитель. - 2005. - № 3. - С. 63-66.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Валеев Г.Х.   Обобщение передового педагогического опыта с позиций системно-целостного подхода    // Педагогика    // . - 2005.- N5.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Вербицкий А.А.   Теория контекстного обучения: сущность и практическое значение    // Школьные технологии. - 2006. - № 4. - С. 41-45.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Воровщиков</w:t>
      </w:r>
      <w:proofErr w:type="spellEnd"/>
      <w:r>
        <w:t xml:space="preserve"> С.Г.   Технология проблемно-</w:t>
      </w:r>
      <w:proofErr w:type="spellStart"/>
      <w:r>
        <w:t>деятельностной</w:t>
      </w:r>
      <w:proofErr w:type="spellEnd"/>
      <w:r>
        <w:t xml:space="preserve"> игры    // Справочник заместителя директора школы. - 2011. - № 8. - С. 80-96.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lastRenderedPageBreak/>
        <w:t>Воровщиков</w:t>
      </w:r>
      <w:proofErr w:type="spellEnd"/>
      <w:r>
        <w:t xml:space="preserve"> С.Г.   Технология проблемно-</w:t>
      </w:r>
      <w:proofErr w:type="spellStart"/>
      <w:r>
        <w:t>деятельностной</w:t>
      </w:r>
      <w:proofErr w:type="spellEnd"/>
      <w:r>
        <w:t xml:space="preserve"> игры    // Справочник заместителя директора школы. - 2011. - № 9. - С. 92-104.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Габитова</w:t>
      </w:r>
      <w:proofErr w:type="spellEnd"/>
      <w:r>
        <w:t xml:space="preserve"> А.А.   Теоретические основы обеспечения преемственности экологического образования    // Начальная школа: плюс до и после. - 2010. - № 4. - С. 82-84.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Гаврилюк Л.В.   Талантливый человек талантлив во многом?    // Педагогические технологии. - 2008. - № 2. - С. 113-114.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Гайнеев</w:t>
      </w:r>
      <w:proofErr w:type="spellEnd"/>
      <w:r>
        <w:t xml:space="preserve"> Э.Р.   </w:t>
      </w:r>
      <w:proofErr w:type="spellStart"/>
      <w:r>
        <w:t>Деятельностно-компетентностный</w:t>
      </w:r>
      <w:proofErr w:type="spellEnd"/>
      <w:r>
        <w:t xml:space="preserve"> подход в реализации ФГОС как средство повышения квалификации педагогов профессионального образования    // Методист. - 2013. - № 1. - С. 44-49.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Гриценко Л.И.   </w:t>
      </w:r>
      <w:proofErr w:type="spellStart"/>
      <w:r>
        <w:t>Деятельностная</w:t>
      </w:r>
      <w:proofErr w:type="spellEnd"/>
      <w:r>
        <w:t xml:space="preserve"> основа педагогики </w:t>
      </w:r>
      <w:proofErr w:type="spellStart"/>
      <w:r>
        <w:t>А.С.Макаренко</w:t>
      </w:r>
      <w:proofErr w:type="spellEnd"/>
      <w:r>
        <w:t xml:space="preserve">    // Педагогика. - 2010. - № 8. - С. 79-84.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Дедулин</w:t>
      </w:r>
      <w:proofErr w:type="spellEnd"/>
      <w:r>
        <w:t xml:space="preserve"> Д.В.   Системный подход в философско-психологической парадигме    // Психологическая наука и образование. - 2007. - № 1. - С. 60-68.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Дмитриев С.В.   Системно-</w:t>
      </w:r>
      <w:proofErr w:type="spellStart"/>
      <w:r>
        <w:t>деятельностный</w:t>
      </w:r>
      <w:proofErr w:type="spellEnd"/>
      <w:r>
        <w:t xml:space="preserve"> подход в технологии школьного обучения    // Школьные технологии    // . - 2003.- N6.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Дятлова К.Д.   Системный подход в педагогическом тестировании    // Педагогическая диагностика. - 2005. - № 5. - С.23-30.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Захарова В.А.   Роль информационно-коммуникационных технологий в реализации системно-</w:t>
      </w:r>
      <w:proofErr w:type="spellStart"/>
      <w:r>
        <w:t>деятельностного</w:t>
      </w:r>
      <w:proofErr w:type="spellEnd"/>
      <w:r>
        <w:t xml:space="preserve"> подхода к обучению    // Начальная школа. - 2011. - № 8. - С. 20-23.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Иванов Д.А.   Мысли о педагогике, или С чего начинается школа?    // Народное образование. - 2011. - № 1. - С. 149-152.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Камболов</w:t>
      </w:r>
      <w:proofErr w:type="spellEnd"/>
      <w:r>
        <w:t xml:space="preserve"> Т.   Новые вызовы времени: системный подход - вот что нужно для воспитания культурных традиций    // Учительская газета. - 2007. - 10. - С. 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Ковылёва</w:t>
      </w:r>
      <w:proofErr w:type="spellEnd"/>
      <w:r>
        <w:t xml:space="preserve"> Ю.Э.   Организационно-педагогические условия групповой работы старшеклассников на основе </w:t>
      </w:r>
      <w:proofErr w:type="spellStart"/>
      <w:r>
        <w:t>деятельностного</w:t>
      </w:r>
      <w:proofErr w:type="spellEnd"/>
      <w:r>
        <w:t xml:space="preserve"> подхода, влияющие на развитие коммуникативных компетенций    // Профильная школа. - 2009. - № 3. - С. 51-55.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Ковылёва</w:t>
      </w:r>
      <w:proofErr w:type="spellEnd"/>
      <w:r>
        <w:t xml:space="preserve"> Ю.Э.   Реализация модели образовательного процесса на основе </w:t>
      </w:r>
      <w:proofErr w:type="spellStart"/>
      <w:r>
        <w:t>деятельностного</w:t>
      </w:r>
      <w:proofErr w:type="spellEnd"/>
      <w:r>
        <w:t xml:space="preserve"> подхода при организации групповой работы старшеклассников    // Профильная школа. - 2009. - № 2. - С. 59-63.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Кравцова И.Л.   </w:t>
      </w:r>
      <w:proofErr w:type="spellStart"/>
      <w:r>
        <w:t>Критериальное</w:t>
      </w:r>
      <w:proofErr w:type="spellEnd"/>
      <w:r>
        <w:t xml:space="preserve"> оценивание входит в практику отечественной школы    // Народное образование. - 2012. - № 2. - С. 163-168.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Крылова Н.   Ребенок в открытой и закрытой школьной системе    // Народное образование. - 2009. - № 9. - С. 185-192.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Крылова Н.Б.   Педагогика дела: продуктивное учение против аудиовизуального обучения    // Народное образование. - 2012. - № 2. - С. 28-35.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Кудрявцева Н.Г.   Системно-</w:t>
      </w:r>
      <w:proofErr w:type="spellStart"/>
      <w:r>
        <w:t>деятельностный</w:t>
      </w:r>
      <w:proofErr w:type="spellEnd"/>
      <w:r>
        <w:t xml:space="preserve"> подход как механизм реализации ФГОС нового поколения    // Справочник заместителя директора школы. - 2011. - № 4. - С. 13-27.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Купавцев</w:t>
      </w:r>
      <w:proofErr w:type="spellEnd"/>
      <w:r>
        <w:t xml:space="preserve"> А.В.   </w:t>
      </w:r>
      <w:proofErr w:type="spellStart"/>
      <w:r>
        <w:t>Деятельностная</w:t>
      </w:r>
      <w:proofErr w:type="spellEnd"/>
      <w:r>
        <w:t xml:space="preserve"> альтернатива в образовании    // Педагогика. - 2005. - № 10. С. 27-32.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Леонтьева О.М.   </w:t>
      </w:r>
      <w:proofErr w:type="spellStart"/>
      <w:r>
        <w:t>Деятельностный</w:t>
      </w:r>
      <w:proofErr w:type="spellEnd"/>
      <w:r>
        <w:t xml:space="preserve"> подход в образовании    // Школьные технологии. - 2007. - № 2. - С. 83-96.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Лисина Л.   </w:t>
      </w:r>
      <w:proofErr w:type="spellStart"/>
      <w:r>
        <w:t>Деятельностный</w:t>
      </w:r>
      <w:proofErr w:type="spellEnd"/>
      <w:r>
        <w:t xml:space="preserve"> подход в обучении    // Учитель. - 2008. - № 4. - С. 69-70.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Львовский В.   Реализация </w:t>
      </w:r>
      <w:proofErr w:type="spellStart"/>
      <w:r>
        <w:t>деятельностного</w:t>
      </w:r>
      <w:proofErr w:type="spellEnd"/>
      <w:r>
        <w:t xml:space="preserve"> подхода при повышении квалификации учителя развивающего обучения    // Начальная школа: изд. дом Первое сентября. - 2004.- N46. - С. 24.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Лямасова</w:t>
      </w:r>
      <w:proofErr w:type="spellEnd"/>
      <w:r>
        <w:t xml:space="preserve"> Г.   Создаем школу нового поколения    // Учитель. - 2009. - № 4. - С. 35-38.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Лях Ю.А.   Проектирование системы педагогического мониторинга качества обучения на основании </w:t>
      </w:r>
      <w:proofErr w:type="spellStart"/>
      <w:r>
        <w:t>деятельностного</w:t>
      </w:r>
      <w:proofErr w:type="spellEnd"/>
      <w:r>
        <w:t xml:space="preserve"> подхода    // Стандарты и мониторинг в образовании. - 2010. - № 1. - С. 23-26.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Мазунова</w:t>
      </w:r>
      <w:proofErr w:type="spellEnd"/>
      <w:r>
        <w:t xml:space="preserve"> Л.К.   Учебник как компонент системы "учитель-ученик-учебник"    // Иностранные языки в школе. - 2010. - № 2. - С. 11-15.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lastRenderedPageBreak/>
        <w:t>Марютина</w:t>
      </w:r>
      <w:proofErr w:type="spellEnd"/>
      <w:r>
        <w:t xml:space="preserve"> Т.М.   Индивидуализация психического развития в контексте системного подхода    // Психологическая наука и образование. - 2004. - № 3. - С. 44-54. 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Митрофанов К.Г., </w:t>
      </w:r>
      <w:proofErr w:type="spellStart"/>
      <w:r>
        <w:t>Голубкин</w:t>
      </w:r>
      <w:proofErr w:type="spellEnd"/>
      <w:r>
        <w:t xml:space="preserve"> И.В., Беликова Ю.И. и др. Проектирование информационно-коммуникационных гуманитарных образовательных ресурсов нового поколения. / К.Г. Митрофанов и др. – М.: МГПУ, 2010.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Мордовец Т.М.   Формирование ключевых компетенций старшеклассников    // Методист. - 2012. - № 3. - С. 48-52.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Новиков А.М.   Культура как основание содержания образования    // Педагогика. - 2011. - № 6. - С. 3-14.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Нурмухамедов Г.М.   Электронные учебные курсы: потребности образования, проектирование, разработка, проблемы и перспективы    // Информатика и образование. - 2012. - № 1. - С. 33-39.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Панов В.И.   Деятельное (</w:t>
      </w:r>
      <w:proofErr w:type="spellStart"/>
      <w:r>
        <w:t>практикоориентированное</w:t>
      </w:r>
      <w:proofErr w:type="spellEnd"/>
      <w:r>
        <w:t>) образование    // Дополнительное образование    // . - 2003.- N8.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Панова О.В.   Роль социального проектирования в воспитании школьников    // Воспитание школьников. - 2011. - № 8. - С. 31-34.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Петерсон</w:t>
      </w:r>
      <w:proofErr w:type="spellEnd"/>
      <w:r>
        <w:t xml:space="preserve"> Л.Г.   Механизмы реализации Государственных образовательных стандартов второго поколения на основе дидактической системы </w:t>
      </w:r>
      <w:proofErr w:type="spellStart"/>
      <w:r>
        <w:t>деятельностного</w:t>
      </w:r>
      <w:proofErr w:type="spellEnd"/>
      <w:r>
        <w:t xml:space="preserve"> метода "Школа 2000..."    // Методист. - 2010. - № 1. - С. 6-10.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Петерсон</w:t>
      </w:r>
      <w:proofErr w:type="spellEnd"/>
      <w:r>
        <w:t xml:space="preserve"> Л.Г.   Непрерывное образование на основе </w:t>
      </w:r>
      <w:proofErr w:type="spellStart"/>
      <w:r>
        <w:t>деятельностного</w:t>
      </w:r>
      <w:proofErr w:type="spellEnd"/>
      <w:r>
        <w:t xml:space="preserve"> подхода    // Педагогика    // . - 2004.- N9.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Петрова О.Г.   Информационно-образовательная среда современной школы как условие реализации ФГОС общего образования    // Информатика и образование. - 2012. - № 9. - С. 18-22.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Погребняк</w:t>
      </w:r>
      <w:proofErr w:type="spellEnd"/>
      <w:r>
        <w:t xml:space="preserve"> Е.В.   </w:t>
      </w:r>
      <w:proofErr w:type="spellStart"/>
      <w:r>
        <w:t>Здоровьесберегающие</w:t>
      </w:r>
      <w:proofErr w:type="spellEnd"/>
      <w:r>
        <w:t xml:space="preserve"> возможности </w:t>
      </w:r>
      <w:proofErr w:type="spellStart"/>
      <w:r>
        <w:t>деятельностного</w:t>
      </w:r>
      <w:proofErr w:type="spellEnd"/>
      <w:r>
        <w:t xml:space="preserve"> подхода в образовании в аспекте изменения позиции учителя    // Начальная школа: плюс до и после. - 2010. - № 3. - С. 26-29.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Подобед</w:t>
      </w:r>
      <w:proofErr w:type="spellEnd"/>
      <w:r>
        <w:t xml:space="preserve"> С.О.   Системный подход в коррекционной работе    // Стандарты и мониторинг в образовании    // . - 2004.- N3.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Полякова Н.В.   Перспективные школьные технологии    // Завуч    // . - 2005.- N5. - С. 38-56.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Пономарева Е.А.   </w:t>
      </w:r>
      <w:proofErr w:type="spellStart"/>
      <w:r>
        <w:t>Деятельностный</w:t>
      </w:r>
      <w:proofErr w:type="spellEnd"/>
      <w:r>
        <w:t xml:space="preserve"> подход к формированию системы понятий учебных предметов    // Методист. - 2013. - № 1. - С. 54-57.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Ривкин Е.Ю.   Системно-</w:t>
      </w:r>
      <w:proofErr w:type="spellStart"/>
      <w:r>
        <w:t>деятельностный</w:t>
      </w:r>
      <w:proofErr w:type="spellEnd"/>
      <w:r>
        <w:t xml:space="preserve"> подход как условие обеспечения современного образовательного результата    // Управление качеством образования: теория и практика эффективного администрирования. - 2013. - № 5. - С. 3-9.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Сайфуллин</w:t>
      </w:r>
      <w:proofErr w:type="spellEnd"/>
      <w:r>
        <w:t xml:space="preserve"> Ф.А.   Миф о </w:t>
      </w:r>
      <w:proofErr w:type="spellStart"/>
      <w:r>
        <w:t>деятельностном</w:t>
      </w:r>
      <w:proofErr w:type="spellEnd"/>
      <w:r>
        <w:t xml:space="preserve"> подходе    // Школьные технологии. - 2012. - № 2. - С. 172-179.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Сергеев С.Ф.   Теоретико-методологические проблемы педагогики образовательных сред    // Народное образование. - 2011. - № 1. - С. 187-195.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Серебрякова Л.А.   Системно-</w:t>
      </w:r>
      <w:proofErr w:type="spellStart"/>
      <w:r>
        <w:t>деятельностный</w:t>
      </w:r>
      <w:proofErr w:type="spellEnd"/>
      <w:r>
        <w:t xml:space="preserve"> подход как условие формирования ключевых компетенций школьников    // Методист. - 2011. - № 2. - С. 14-17. 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Сумнительный</w:t>
      </w:r>
      <w:proofErr w:type="spellEnd"/>
      <w:r>
        <w:t xml:space="preserve"> К.Е.   Презентация как методическая основа педагогики </w:t>
      </w:r>
      <w:proofErr w:type="spellStart"/>
      <w:r>
        <w:t>М.Монтессори</w:t>
      </w:r>
      <w:proofErr w:type="spellEnd"/>
      <w:r>
        <w:t xml:space="preserve">    // Методист. - 2012. - № 4. - С. 4-8.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Текнеджян</w:t>
      </w:r>
      <w:proofErr w:type="spellEnd"/>
      <w:r>
        <w:t xml:space="preserve"> Т.В.   Индивидуальная траектория развития профессиональной компетенции учителя - эффективное средство освоения </w:t>
      </w:r>
      <w:proofErr w:type="spellStart"/>
      <w:r>
        <w:t>деятельностного</w:t>
      </w:r>
      <w:proofErr w:type="spellEnd"/>
      <w:r>
        <w:t xml:space="preserve"> метода обучения "Школа 2000..."    // Методист. - 2010. - № 2. - С. 61-65.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Текнеджян</w:t>
      </w:r>
      <w:proofErr w:type="spellEnd"/>
      <w:r>
        <w:t xml:space="preserve"> Т.В.   Индивидуальная траектория развития профессиональной компетенции учителя - эффективное средство освоения </w:t>
      </w:r>
      <w:proofErr w:type="spellStart"/>
      <w:r>
        <w:t>деятельностного</w:t>
      </w:r>
      <w:proofErr w:type="spellEnd"/>
      <w:r>
        <w:t xml:space="preserve"> метода обучения "Школа 2000..."    // Методист. - 2010. - № 3. - С. 55-60.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Титова Е.Т.   ФГОС на этапе основного общего образования: первый опыт    // Методист. - 2013. - № 5. - С. 38-43.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lastRenderedPageBreak/>
        <w:t>Трунцева</w:t>
      </w:r>
      <w:proofErr w:type="spellEnd"/>
      <w:r>
        <w:t xml:space="preserve"> Т.Н.   К вопросу о </w:t>
      </w:r>
      <w:proofErr w:type="spellStart"/>
      <w:r>
        <w:t>деятельностных</w:t>
      </w:r>
      <w:proofErr w:type="spellEnd"/>
      <w:r>
        <w:t xml:space="preserve"> способах формирования профессиональной компетентности учителя    // Профильная школа. - 2010. - № 4. - С. 33-36.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Филонов Г.Н.   </w:t>
      </w:r>
      <w:proofErr w:type="spellStart"/>
      <w:r>
        <w:t>Деятельностная</w:t>
      </w:r>
      <w:proofErr w:type="spellEnd"/>
      <w:r>
        <w:t xml:space="preserve"> сущность воспитания    // Педагогика. - 2008. - № 2. - С. 13-19.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proofErr w:type="spellStart"/>
      <w:r>
        <w:t>Шпакович</w:t>
      </w:r>
      <w:proofErr w:type="spellEnd"/>
      <w:r>
        <w:t xml:space="preserve"> В.И.   Индекс человеческого развития    // Педагогические технологии. - 2005. - № 4. С.114-118.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Юдин В.В.   Концепция педагогической технологии (элементы теории)    // Педагогические технологии. - 2007. - №1. - С.37--45.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 xml:space="preserve">Юсупова Г.Р.   Системный подход к </w:t>
      </w:r>
      <w:proofErr w:type="spellStart"/>
      <w:r>
        <w:t>деятельностному</w:t>
      </w:r>
      <w:proofErr w:type="spellEnd"/>
      <w:r>
        <w:t xml:space="preserve"> повышению квалификации работников образования    // Педагогические технологии. - 2004. - № 4. - С.25-31.</w:t>
      </w:r>
    </w:p>
    <w:p w:rsidR="00F906E8" w:rsidRDefault="00F906E8" w:rsidP="00F906E8">
      <w:pPr>
        <w:numPr>
          <w:ilvl w:val="3"/>
          <w:numId w:val="7"/>
        </w:numPr>
        <w:tabs>
          <w:tab w:val="num" w:pos="180"/>
        </w:tabs>
        <w:ind w:left="0"/>
        <w:jc w:val="both"/>
      </w:pPr>
      <w:r>
        <w:t>Ярославцева М.   Системный подход к внедрению инновационных технологий    // Управление школой: изд. дом Первое сентября. - 2010. - № 7. - С. 8-11.</w:t>
      </w:r>
    </w:p>
    <w:p w:rsidR="00F906E8" w:rsidRDefault="00F906E8" w:rsidP="00F906E8">
      <w:pPr>
        <w:shd w:val="clear" w:color="auto" w:fill="FFFFFF"/>
        <w:ind w:left="-540"/>
      </w:pPr>
      <w:r>
        <w:t xml:space="preserve">    70. Леонтович А.В. Исследовательская деятельность как способ формирования мировоззрения. // Народное образование, № 10, 2005.</w:t>
      </w:r>
    </w:p>
    <w:p w:rsidR="00F906E8" w:rsidRDefault="00F906E8" w:rsidP="00F906E8">
      <w:pPr>
        <w:shd w:val="clear" w:color="auto" w:fill="FFFFFF"/>
        <w:ind w:left="-540"/>
      </w:pPr>
      <w:r>
        <w:t xml:space="preserve">   71. Пахомова Н.Ю. Проектное обучение — что это? // Методист, №1, 2004. - с. 42.</w:t>
      </w:r>
    </w:p>
    <w:p w:rsidR="00F906E8" w:rsidRDefault="00F906E8" w:rsidP="00F906E8">
      <w:pPr>
        <w:ind w:left="-720" w:firstLine="180"/>
        <w:jc w:val="both"/>
      </w:pPr>
      <w:r>
        <w:t xml:space="preserve">   72. Развитие исследовательской деятельности учащихся. Методический сборник. — </w:t>
      </w:r>
    </w:p>
    <w:p w:rsidR="00F906E8" w:rsidRDefault="00F906E8" w:rsidP="00F906E8">
      <w:pPr>
        <w:ind w:left="-720" w:firstLine="180"/>
        <w:jc w:val="both"/>
      </w:pPr>
      <w:r>
        <w:t xml:space="preserve">          М.:  Народное образование, 2001. — 272 с.</w:t>
      </w:r>
    </w:p>
    <w:p w:rsidR="00F906E8" w:rsidRDefault="00F906E8" w:rsidP="00F906E8">
      <w:pPr>
        <w:ind w:left="-720" w:firstLine="180"/>
        <w:jc w:val="both"/>
      </w:pPr>
    </w:p>
    <w:p w:rsidR="00F906E8" w:rsidRDefault="00F906E8" w:rsidP="00F906E8">
      <w:pPr>
        <w:ind w:left="-360" w:firstLine="360"/>
        <w:jc w:val="both"/>
      </w:pPr>
    </w:p>
    <w:p w:rsidR="00F906E8" w:rsidRDefault="00F906E8" w:rsidP="00F906E8">
      <w:pPr>
        <w:ind w:left="-360" w:firstLine="360"/>
        <w:jc w:val="both"/>
      </w:pPr>
    </w:p>
    <w:p w:rsidR="00F906E8" w:rsidRDefault="00F906E8" w:rsidP="00F906E8">
      <w:pPr>
        <w:ind w:left="-360" w:firstLine="360"/>
        <w:jc w:val="both"/>
      </w:pPr>
    </w:p>
    <w:p w:rsidR="00583E75" w:rsidRDefault="00583E75"/>
    <w:sectPr w:rsidR="00583E75" w:rsidSect="0058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86F"/>
    <w:multiLevelType w:val="hybridMultilevel"/>
    <w:tmpl w:val="C66CA690"/>
    <w:lvl w:ilvl="0" w:tplc="64627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C182C07"/>
    <w:multiLevelType w:val="hybridMultilevel"/>
    <w:tmpl w:val="8F42745E"/>
    <w:lvl w:ilvl="0" w:tplc="C0947EEE">
      <w:start w:val="1"/>
      <w:numFmt w:val="decimal"/>
      <w:lvlText w:val="%1."/>
      <w:lvlJc w:val="left"/>
      <w:pPr>
        <w:tabs>
          <w:tab w:val="num" w:pos="-15"/>
        </w:tabs>
        <w:ind w:left="-1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108D4"/>
    <w:multiLevelType w:val="hybridMultilevel"/>
    <w:tmpl w:val="0FB029A0"/>
    <w:lvl w:ilvl="0" w:tplc="47CE34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94298"/>
    <w:multiLevelType w:val="hybridMultilevel"/>
    <w:tmpl w:val="1526A3F4"/>
    <w:lvl w:ilvl="0" w:tplc="571413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E0B4E"/>
    <w:multiLevelType w:val="hybridMultilevel"/>
    <w:tmpl w:val="B436F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651C8"/>
    <w:multiLevelType w:val="hybridMultilevel"/>
    <w:tmpl w:val="5030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713FD"/>
    <w:multiLevelType w:val="hybridMultilevel"/>
    <w:tmpl w:val="BDE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6E8"/>
    <w:rsid w:val="00012C5F"/>
    <w:rsid w:val="001545E8"/>
    <w:rsid w:val="00176739"/>
    <w:rsid w:val="001D7F70"/>
    <w:rsid w:val="002B627A"/>
    <w:rsid w:val="00365B4A"/>
    <w:rsid w:val="00494CC7"/>
    <w:rsid w:val="005443EF"/>
    <w:rsid w:val="005534D3"/>
    <w:rsid w:val="00583E75"/>
    <w:rsid w:val="0061207F"/>
    <w:rsid w:val="00691C8F"/>
    <w:rsid w:val="0071396A"/>
    <w:rsid w:val="007A371A"/>
    <w:rsid w:val="0089699E"/>
    <w:rsid w:val="008B3B31"/>
    <w:rsid w:val="00A07B1A"/>
    <w:rsid w:val="00A45B26"/>
    <w:rsid w:val="00CB179A"/>
    <w:rsid w:val="00CE4C25"/>
    <w:rsid w:val="00D72BA8"/>
    <w:rsid w:val="00E61FD8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 Знак Знак Знак Знак Знак,Знак Знак Знак Знак Знак1"/>
    <w:link w:val="a4"/>
    <w:uiPriority w:val="99"/>
    <w:locked/>
    <w:rsid w:val="00F906E8"/>
    <w:rPr>
      <w:rFonts w:ascii="Calibri" w:eastAsia="Times New Roman" w:hAnsi="Calibri" w:cs="Times New Roman"/>
    </w:rPr>
  </w:style>
  <w:style w:type="paragraph" w:styleId="a4">
    <w:name w:val="Normal (Web)"/>
    <w:aliases w:val="Знак Знак,Знак Знак Знак Знак Знак,Знак Знак Знак Знак"/>
    <w:basedOn w:val="a"/>
    <w:link w:val="a3"/>
    <w:uiPriority w:val="99"/>
    <w:unhideWhenUsed/>
    <w:qFormat/>
    <w:rsid w:val="00F906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45E8"/>
    <w:pPr>
      <w:ind w:left="720"/>
      <w:contextualSpacing/>
    </w:pPr>
  </w:style>
  <w:style w:type="paragraph" w:customStyle="1" w:styleId="c7">
    <w:name w:val="c7"/>
    <w:basedOn w:val="a"/>
    <w:rsid w:val="001545E8"/>
    <w:pPr>
      <w:spacing w:before="100" w:beforeAutospacing="1" w:after="100" w:afterAutospacing="1"/>
    </w:pPr>
  </w:style>
  <w:style w:type="paragraph" w:customStyle="1" w:styleId="c4">
    <w:name w:val="c4"/>
    <w:basedOn w:val="a"/>
    <w:rsid w:val="005443EF"/>
    <w:pPr>
      <w:spacing w:before="100" w:beforeAutospacing="1" w:after="100" w:afterAutospacing="1"/>
    </w:pPr>
  </w:style>
  <w:style w:type="character" w:customStyle="1" w:styleId="c1">
    <w:name w:val="c1"/>
    <w:basedOn w:val="a0"/>
    <w:rsid w:val="005443EF"/>
  </w:style>
  <w:style w:type="paragraph" w:customStyle="1" w:styleId="c32">
    <w:name w:val="c32"/>
    <w:basedOn w:val="a"/>
    <w:rsid w:val="005443EF"/>
    <w:pPr>
      <w:spacing w:before="100" w:beforeAutospacing="1" w:after="100" w:afterAutospacing="1"/>
    </w:pPr>
  </w:style>
  <w:style w:type="paragraph" w:customStyle="1" w:styleId="c28">
    <w:name w:val="c28"/>
    <w:basedOn w:val="a"/>
    <w:rsid w:val="005443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2016-03-01T12:15:00Z</dcterms:created>
  <dcterms:modified xsi:type="dcterms:W3CDTF">2018-02-10T21:25:00Z</dcterms:modified>
</cp:coreProperties>
</file>